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tabs>
          <w:tab w:val="left" w:leader="none" w:pos="2977"/>
          <w:tab w:val="left" w:leader="none" w:pos="3089"/>
        </w:tabs>
        <w:ind w:left="0" w:right="3" w:firstLine="0"/>
        <w:jc w:val="center"/>
        <w:rPr>
          <w:b w:val="0"/>
          <w:smallCaps w:val="1"/>
        </w:rPr>
      </w:pPr>
      <w:r w:rsidDel="00000000" w:rsidR="00000000" w:rsidRPr="00000000">
        <w:rPr>
          <w:smallCaps w:val="1"/>
          <w:rtl w:val="0"/>
        </w:rPr>
        <w:t xml:space="preserve">ДОГОВОР-ОФЕРТА №</w:t>
      </w:r>
      <w:r w:rsidDel="00000000" w:rsidR="00000000" w:rsidRPr="00000000">
        <w:rPr>
          <w:b w:val="0"/>
          <w:smallCaps w:val="1"/>
          <w:rtl w:val="0"/>
        </w:rPr>
        <w:t xml:space="preserve"> ____</w:t>
      </w:r>
    </w:p>
    <w:p w:rsidR="00000000" w:rsidDel="00000000" w:rsidP="00000000" w:rsidRDefault="00000000" w:rsidRPr="00000000" w14:paraId="00000002">
      <w:pPr>
        <w:tabs>
          <w:tab w:val="left" w:leader="none" w:pos="2977"/>
        </w:tabs>
        <w:ind w:right="3"/>
        <w:jc w:val="center"/>
        <w:rPr>
          <w:b w:val="1"/>
          <w:smallCaps w:val="1"/>
          <w:sz w:val="20"/>
          <w:szCs w:val="20"/>
        </w:rPr>
      </w:pPr>
      <w:r w:rsidDel="00000000" w:rsidR="00000000" w:rsidRPr="00000000">
        <w:rPr>
          <w:b w:val="1"/>
          <w:smallCaps w:val="1"/>
          <w:sz w:val="20"/>
          <w:szCs w:val="20"/>
          <w:rtl w:val="0"/>
        </w:rPr>
        <w:t xml:space="preserve">О РЕАЛИЗАЦИИ ТУРИСТСКОГО ПРОДУКТА</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tabs>
          <w:tab w:val="left" w:leader="none" w:pos="7230"/>
        </w:tabs>
        <w:jc w:val="both"/>
        <w:rPr>
          <w:sz w:val="20"/>
          <w:szCs w:val="20"/>
        </w:rPr>
      </w:pPr>
      <w:r w:rsidDel="00000000" w:rsidR="00000000" w:rsidRPr="00000000">
        <w:rPr>
          <w:sz w:val="20"/>
          <w:szCs w:val="20"/>
          <w:rtl w:val="0"/>
        </w:rPr>
        <w:t xml:space="preserve">г. Пермь</w:t>
        <w:tab/>
        <w:t xml:space="preserve">«__» ________ 2023 года</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Настоящий «Договор о реализации туристского продукта» (далее по тексту - «Договор») является официальным и публичным предложением Общества с ограниченной ответственностью</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КАМА-ТРЭВЕЛ ИНТУР</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ООО «КАМА-ТРЭВЕЛ ИНТУР»</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именуемого в дальнейшем «</w:t>
      </w: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Турагент</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в лице директора Кучиной Анны Анатольевны, адресованным физическим лицам – </w:t>
      </w: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Заказчикам услуг</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(далее по тексту «</w:t>
      </w: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Заказчик</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Турист), выразивших готовность приобрести и воспользоваться услугами, входящими в состав туристского продукта (далее по тексту «Круиз»), сформированного Туроператором, заключить с Турагентом Договор, в порядке и на условиях, изложенных в настоящем Договоре.</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Договор с приложениями, являющимися его неотъемлемой частью, размещенный в сети Интернет на сайте: </w:t>
      </w:r>
      <w:r w:rsidDel="00000000" w:rsidR="00000000" w:rsidRPr="00000000">
        <w:rPr>
          <w:sz w:val="20"/>
          <w:szCs w:val="20"/>
          <w:rtl w:val="0"/>
        </w:rPr>
        <w:t xml:space="preserve">hochukruiz.ru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в личном кабинете Заказчика и направленный Турагентом в адрес Заказчика по электронной почте, предоставляется для ознакомления при оформлении заказа на бронирование туристского продукта, сформированного Туроператором.</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a0a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В соответствии со статьей 435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Гражданского кодекса Российской Федерации (далее по тексту – Гражданский кодекс РФ)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данный документ является офертой. Согласно п. 2 ст. 437 Гражданского кодекса РФ настоящая Оферта является публичной. Договор заключается путем акцепта оферты, в форме оплаты и/или частичной оплаты откликнувшимся на оферту лицом - Заказчиком стоимости выбранного Заказчиком для бронирования Круиза. Письменная форма Договора считается соблюденной в силу ст. 434 Гражданского кодекса РФ, при условии совершения Заказчиком акцепта, действий по выполнению условий настоящего Договора (ч. 3 ст. 438).</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tabs>
          <w:tab w:val="left" w:leader="none" w:pos="2977"/>
        </w:tabs>
        <w:ind w:right="3"/>
        <w:jc w:val="center"/>
        <w:rPr>
          <w:b w:val="1"/>
          <w:smallCaps w:val="1"/>
          <w:sz w:val="20"/>
          <w:szCs w:val="20"/>
        </w:rPr>
      </w:pPr>
      <w:r w:rsidDel="00000000" w:rsidR="00000000" w:rsidRPr="00000000">
        <w:rPr>
          <w:b w:val="1"/>
          <w:smallCaps w:val="1"/>
          <w:color w:val="0a0a0a"/>
          <w:sz w:val="20"/>
          <w:szCs w:val="20"/>
          <w:rtl w:val="0"/>
        </w:rPr>
        <w:t xml:space="preserve">ОБЩИЕ ТЕРМИНЫ И ПОНЯТИЯ</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Акцепт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полное и безоговорочное принятие Заказчиком условий настоящего Договора путем оплаты и/или частичной оплаты откликнувшимся на оферту лицом.</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Бронирование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предварительный заказ туристического продукта и (или) номеров в судовом отеле (средстве размещения) заказчиком (потребителем).</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Заказчик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турист или иное лицо, заказывающее туристский продукт от имени туриста, в том числе законный представитель несовершеннолетнего туриста.</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Заявка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направляемый Заказчиком запрос на бронирование тура, посредством онлайн бронирования на Сайте Турагента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№1 к настоящему Договору)</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Речной терминал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совокупность технологически связанных между собой объектов инфраструктуры Порта, предназначенных и/или используемых для обслуживания судов, территория причалов стоянки судов.</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Объекты инфраструктуры Порта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объекты, перечень которых утверждается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 расположенные на территории Порта, принадлежащие Порту на праве собственности или аренды и им эксплуатируемые.</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Оферта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(публичная оферта) – настоящий документ, представляющий собой официальное предложение о заключении Договора, в котором изложены существенные условия.</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Реализация туристского продукта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Турист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лицо, непосредственно потребляющее туристский продукт, посещающее место временного пребывания в лечебно-оздоровительных, рекреационных, познавательных, физкультурно-спортивных,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профессионально-деловых, религиозных и иных целях без занятия деятельностью, связанной с получением дохода от источников в месте временного пребывания, на период от 24 часов до 6 месяцев подряд или осуществляющее не менее одной ночевки в месте временного пребывания.</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Туристский продукт (турпродукт, тур, круиз)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комплекс услуг по перевозке, проживанию, питанию и иные Услуги, предоставляемые Туроператором Заказчикам на круизном для граждан Российской Федерации.</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Туроператор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организация, занимающаяся формированием туристских продуктов – комплекса туристских услуг. Полная информация о Туроператоре (реестровый номер, адрес, размер финансового обеспечения), формирующем турпродукт в соответствии с требованиями Федерального закона от 24.11.1996 №132-ФЗ «Об основах туристской деятельности в Российской Федерации», представлена на сайте Турагента </w:t>
      </w:r>
      <w:r w:rsidDel="00000000" w:rsidR="00000000" w:rsidRPr="00000000">
        <w:rPr>
          <w:sz w:val="20"/>
          <w:szCs w:val="20"/>
          <w:rtl w:val="0"/>
        </w:rPr>
        <w:t xml:space="preserve">hochukruiz.ru</w:t>
      </w:r>
      <w:r w:rsidDel="00000000" w:rsidR="00000000" w:rsidRPr="00000000">
        <w:rPr>
          <w:rtl w:val="0"/>
        </w:rPr>
      </w:r>
    </w:p>
    <w:p w:rsidR="00000000" w:rsidDel="00000000" w:rsidP="00000000" w:rsidRDefault="00000000" w:rsidRPr="00000000" w14:paraId="00000016">
      <w:pPr>
        <w:ind w:firstLine="708"/>
        <w:jc w:val="both"/>
        <w:rPr>
          <w:color w:val="0a0a0a"/>
          <w:sz w:val="20"/>
          <w:szCs w:val="20"/>
        </w:rPr>
      </w:pPr>
      <w:r w:rsidDel="00000000" w:rsidR="00000000" w:rsidRPr="00000000">
        <w:rPr>
          <w:b w:val="1"/>
          <w:color w:val="0a0a0a"/>
          <w:sz w:val="20"/>
          <w:szCs w:val="20"/>
          <w:rtl w:val="0"/>
        </w:rPr>
        <w:t xml:space="preserve">Турагент</w:t>
      </w:r>
      <w:r w:rsidDel="00000000" w:rsidR="00000000" w:rsidRPr="00000000">
        <w:rPr>
          <w:color w:val="0a0a0a"/>
          <w:sz w:val="20"/>
          <w:szCs w:val="20"/>
          <w:rtl w:val="0"/>
        </w:rPr>
        <w:t xml:space="preserve"> - юридическое лицо или индивидуальным предприниматель, сведения о которых внесены в единый федеральный реестр турагентов, субагентов в порядке, предусмотренном действующим законодательством, осуществляющие деятельность по продвижению и реализации туристского продукта;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a0a0a"/>
          <w:sz w:val="20"/>
          <w:szCs w:val="20"/>
          <w:u w:val="none"/>
          <w:shd w:fill="auto" w:val="clear"/>
          <w:vertAlign w:val="baseline"/>
          <w:rtl w:val="0"/>
        </w:rPr>
        <w:t xml:space="preserve">Электронный билет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Направляется Заказчику по средствам электронной почты или иным способом после 100% оплаты тура.</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3"/>
        <w:numPr>
          <w:ilvl w:val="1"/>
          <w:numId w:val="12"/>
        </w:numPr>
        <w:tabs>
          <w:tab w:val="left" w:leader="none" w:pos="284"/>
          <w:tab w:val="left" w:leader="none" w:pos="2977"/>
          <w:tab w:val="left" w:leader="none" w:pos="4879"/>
        </w:tabs>
        <w:ind w:left="0" w:right="3" w:firstLine="0"/>
        <w:jc w:val="center"/>
        <w:rPr>
          <w:smallCaps w:val="1"/>
        </w:rPr>
      </w:pPr>
      <w:r w:rsidDel="00000000" w:rsidR="00000000" w:rsidRPr="00000000">
        <w:rPr>
          <w:smallCaps w:val="1"/>
          <w:rtl w:val="0"/>
        </w:rPr>
        <w:t xml:space="preserve">ПРЕДМЕТ ДОГОВОРА</w:t>
      </w:r>
    </w:p>
    <w:p w:rsidR="00000000" w:rsidDel="00000000" w:rsidP="00000000" w:rsidRDefault="00000000" w:rsidRPr="00000000" w14:paraId="0000001A">
      <w:pPr>
        <w:pStyle w:val="Heading3"/>
        <w:tabs>
          <w:tab w:val="left" w:leader="none" w:pos="284"/>
          <w:tab w:val="left" w:leader="none" w:pos="2977"/>
          <w:tab w:val="left" w:leader="none" w:pos="4879"/>
        </w:tabs>
        <w:ind w:left="0" w:right="3" w:firstLine="0"/>
        <w:rPr>
          <w:smallCaps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Предметом настоящего Договора является оказание услуг по формированию и реализации круиза на условиях, указанных в настоящем Договоре. Под круизом понимается комплекс услуг по перевозке, проживанию, питанию и иные Услуги, предоставляемые Исполнителем на круизном судне (далее </w:t>
      </w:r>
      <w:r w:rsidDel="00000000" w:rsidR="00000000" w:rsidRPr="00000000">
        <w:rPr>
          <w:rFonts w:ascii="Times New Roman" w:cs="Times New Roman" w:eastAsia="Times New Roman" w:hAnsi="Times New Roman"/>
          <w:b w:val="0"/>
          <w:i w:val="0"/>
          <w:smallCaps w:val="0"/>
          <w:strike w:val="0"/>
          <w:color w:val="0a0a0a"/>
          <w:sz w:val="20"/>
          <w:szCs w:val="20"/>
          <w:u w:val="none"/>
          <w:shd w:fill="auto" w:val="clear"/>
          <w:vertAlign w:val="baseline"/>
          <w:rtl w:val="0"/>
        </w:rPr>
        <w:t xml:space="preserve">по тексту - «Услуги»)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гражданам Российской Федерации.</w:t>
      </w:r>
    </w:p>
    <w:p w:rsidR="00000000" w:rsidDel="00000000" w:rsidP="00000000" w:rsidRDefault="00000000" w:rsidRPr="00000000" w14:paraId="0000001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соответствии с Договором Исполнитель обязуется обеспечить оказание Заказчику комплекса услуг, входящих в туристский продукт, полный перечень и потребительские свойства которого указаны в Заявке на бронирование (Приложение №1 к настоящему Договору), а Заказчик обязуется оплатить стоимость туристского продукта.</w:t>
      </w:r>
    </w:p>
    <w:p w:rsidR="00000000" w:rsidDel="00000000" w:rsidP="00000000" w:rsidRDefault="00000000" w:rsidRPr="00000000" w14:paraId="0000001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134"/>
          <w:tab w:val="left" w:leader="none" w:pos="1595"/>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Сведения о Туристе в объеме, необходимом для исполнения Договора, указываются Заказчиком в Заявке на бронирование (Приложение № 1 к настоящему Договору), подаваемой через страницу сайта Турагента </w:t>
      </w:r>
      <w:r w:rsidDel="00000000" w:rsidR="00000000" w:rsidRPr="00000000">
        <w:rPr>
          <w:sz w:val="20"/>
          <w:szCs w:val="20"/>
          <w:rtl w:val="0"/>
        </w:rPr>
        <w:t xml:space="preserve">hochukruiz.ru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Информация о Туроператоре указана в Приложении № 4 настоящего Договора.</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3"/>
        <w:numPr>
          <w:ilvl w:val="1"/>
          <w:numId w:val="12"/>
        </w:numPr>
        <w:tabs>
          <w:tab w:val="left" w:leader="none" w:pos="284"/>
        </w:tabs>
        <w:ind w:left="0" w:right="3" w:firstLine="0"/>
        <w:jc w:val="center"/>
        <w:rPr>
          <w:smallCaps w:val="1"/>
        </w:rPr>
      </w:pPr>
      <w:r w:rsidDel="00000000" w:rsidR="00000000" w:rsidRPr="00000000">
        <w:rPr>
          <w:smallCaps w:val="1"/>
          <w:rtl w:val="0"/>
        </w:rPr>
        <w:t xml:space="preserve">БРОНИРОВАНИЕ, ОБЩАЯ ЦЕНА ТУРИСТСКОГО ПРОДУКТА </w:t>
      </w:r>
    </w:p>
    <w:p w:rsidR="00000000" w:rsidDel="00000000" w:rsidP="00000000" w:rsidRDefault="00000000" w:rsidRPr="00000000" w14:paraId="00000020">
      <w:pPr>
        <w:pStyle w:val="Heading3"/>
        <w:tabs>
          <w:tab w:val="left" w:leader="none" w:pos="284"/>
        </w:tabs>
        <w:ind w:left="0" w:right="3" w:firstLine="0"/>
        <w:jc w:val="center"/>
        <w:rPr>
          <w:smallCaps w:val="1"/>
        </w:rPr>
      </w:pPr>
      <w:r w:rsidDel="00000000" w:rsidR="00000000" w:rsidRPr="00000000">
        <w:rPr>
          <w:smallCaps w:val="1"/>
          <w:rtl w:val="0"/>
        </w:rPr>
        <w:t xml:space="preserve">И ПОРЯДОК ОПЛАТЫ</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самостоятельно производит бронирование туристского продукта на сайте Турагента на странице</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w:rPr>
          <w:sz w:val="20"/>
          <w:szCs w:val="20"/>
          <w:rtl w:val="0"/>
        </w:rPr>
        <w:t xml:space="preserve">hochukruiz.ru.</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необходимости Заказчик вправе обратиться к специалистам Турагента. При этом Заказчик проинформирован, что с указанного момента он несет все права и обязательства по приобретаемым услугам, в том числе связанным с отказом от турпродукта по собственной инициативе, в строгом соответствии с настоящим Договором.</w:t>
      </w:r>
    </w:p>
    <w:p w:rsidR="00000000" w:rsidDel="00000000" w:rsidP="00000000" w:rsidRDefault="00000000" w:rsidRPr="00000000" w14:paraId="00000023">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Получив информацию о доступности номерного фонда через Сайт Турагента или по телефону Турагента, Заказчик бронирует тур с указанием следующей информации:</w:t>
      </w:r>
    </w:p>
    <w:p w:rsidR="00000000" w:rsidDel="00000000" w:rsidP="00000000" w:rsidRDefault="00000000" w:rsidRPr="00000000" w14:paraId="0000002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993"/>
          <w:tab w:val="left" w:leader="none" w:pos="1360"/>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начала и окончания поездки;</w:t>
      </w:r>
    </w:p>
    <w:p w:rsidR="00000000" w:rsidDel="00000000" w:rsidP="00000000" w:rsidRDefault="00000000" w:rsidRPr="00000000" w14:paraId="0000002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993"/>
          <w:tab w:val="left" w:leader="none" w:pos="1360"/>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категория каюты;</w:t>
      </w:r>
    </w:p>
    <w:p w:rsidR="00000000" w:rsidDel="00000000" w:rsidP="00000000" w:rsidRDefault="00000000" w:rsidRPr="00000000" w14:paraId="00000026">
      <w:pPr>
        <w:ind w:firstLine="709"/>
        <w:jc w:val="both"/>
        <w:rPr>
          <w:sz w:val="20"/>
          <w:szCs w:val="20"/>
        </w:rPr>
      </w:pPr>
      <w:r w:rsidDel="00000000" w:rsidR="00000000" w:rsidRPr="00000000">
        <w:rPr>
          <w:sz w:val="20"/>
          <w:szCs w:val="20"/>
          <w:rtl w:val="0"/>
        </w:rPr>
        <w:t xml:space="preserve">- количество туристов с указанием ФИО, даты рождения (строго в соответствии с данными документа, удостоверяющего личность);</w:t>
      </w:r>
    </w:p>
    <w:p w:rsidR="00000000" w:rsidDel="00000000" w:rsidP="00000000" w:rsidRDefault="00000000" w:rsidRPr="00000000" w14:paraId="0000002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993"/>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серия и № документа, удостоверяющего личность (строго в соответствии с данными документа, удостоверяющего личность) и т.д.</w:t>
      </w:r>
    </w:p>
    <w:p w:rsidR="00000000" w:rsidDel="00000000" w:rsidP="00000000" w:rsidRDefault="00000000" w:rsidRPr="00000000" w14:paraId="00000028">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внесения необходимых для формирования Заявки данных, указанных в п.2.2. настоящего Договора, Заказчик получает на адрес электронной почты, указанный в момент бронирования, зарезервированный номер бронирования, который служит идентификатором бронирования при обращении к Турагенту, а также необходимые документы для оказания Услуги.</w:t>
      </w:r>
    </w:p>
    <w:p w:rsidR="00000000" w:rsidDel="00000000" w:rsidP="00000000" w:rsidRDefault="00000000" w:rsidRPr="00000000" w14:paraId="0000002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Цены на туристский продукт и/или комплекс туристских услуг устанавливаются Турагентом в рублях РФ. Цены, указанные в прайс-листах, на официальном сайте Турагента </w:t>
      </w:r>
      <w:r w:rsidDel="00000000" w:rsidR="00000000" w:rsidRPr="00000000">
        <w:rPr>
          <w:sz w:val="20"/>
          <w:szCs w:val="20"/>
          <w:rtl w:val="0"/>
        </w:rPr>
        <w:t xml:space="preserve">hochukruiz.ru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являются справочными и могут быть изменены в одностороннем порядке Турагентом. Цена, указанная в «Заявке на бронирование», подтверждённой Турагентом (Приложение№1 к Договору), является окончательной и может быть изменена только в случае изменений условий предоставления услуг, указанных в Заявке, либо в случаях, предусмотренных настоящим Договором.</w:t>
      </w:r>
    </w:p>
    <w:p w:rsidR="00000000" w:rsidDel="00000000" w:rsidP="00000000" w:rsidRDefault="00000000" w:rsidRPr="00000000" w14:paraId="0000002A">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Оплата туристского продукта, указанного в Приложении №1 к настоящему Договору, производится в рублях РФ.</w:t>
      </w:r>
    </w:p>
    <w:p w:rsidR="00000000" w:rsidDel="00000000" w:rsidP="00000000" w:rsidRDefault="00000000" w:rsidRPr="00000000" w14:paraId="0000002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Расчеты по договору производятся путем внесения Заказчиком денежных средств в кассу Турагента или путем безналичной оплаты на счет Турагента или с использованием платежных карт, или с использованием терминалов по приему платежей или путем иных способов, не запрещенных законом. </w:t>
      </w:r>
    </w:p>
    <w:p w:rsidR="00000000" w:rsidDel="00000000" w:rsidP="00000000" w:rsidRDefault="00000000" w:rsidRPr="00000000" w14:paraId="0000002C">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Окончательное урегулирование платежей производится не позднее даты, указанной в «Заявке на бронирование» (Приложение №1). Сроком исполнения финансовых обязательств Заказчика в порядке безналичного расчета считается дата зачисления денежных средств на расчетный счет Турагента, а при наличных расчетах - дата внесения денежных средств в кассу Турагента.</w:t>
      </w:r>
    </w:p>
    <w:p w:rsidR="00000000" w:rsidDel="00000000" w:rsidP="00000000" w:rsidRDefault="00000000" w:rsidRPr="00000000" w14:paraId="0000002D">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Актуальная информация о структуре рассрочки, скидках, акциях, правилах аннуляции содержится на сайтах Туроператоров.</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3"/>
        <w:numPr>
          <w:ilvl w:val="0"/>
          <w:numId w:val="7"/>
        </w:numPr>
        <w:tabs>
          <w:tab w:val="left" w:leader="none" w:pos="284"/>
        </w:tabs>
        <w:ind w:left="0" w:right="3" w:firstLine="0"/>
        <w:jc w:val="center"/>
        <w:rPr>
          <w:smallCaps w:val="1"/>
        </w:rPr>
      </w:pPr>
      <w:r w:rsidDel="00000000" w:rsidR="00000000" w:rsidRPr="00000000">
        <w:rPr>
          <w:smallCaps w:val="1"/>
          <w:rtl w:val="0"/>
        </w:rPr>
        <w:t xml:space="preserve">ВЗАИМОДЕЙСТВИЕ СТОРОН</w:t>
      </w:r>
    </w:p>
    <w:p w:rsidR="00000000" w:rsidDel="00000000" w:rsidP="00000000" w:rsidRDefault="00000000" w:rsidRPr="00000000" w14:paraId="0000003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Заказчик обязан:</w:t>
      </w:r>
    </w:p>
    <w:p w:rsidR="00000000" w:rsidDel="00000000" w:rsidP="00000000" w:rsidRDefault="00000000" w:rsidRPr="00000000" w14:paraId="00000031">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leader="none" w:pos="1480"/>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произвести своевременную оплату цены Договора (стоимости Туристского продукта) в соответствии с разделом 2 настоящего Договора;</w:t>
      </w:r>
    </w:p>
    <w:p w:rsidR="00000000" w:rsidDel="00000000" w:rsidP="00000000" w:rsidRDefault="00000000" w:rsidRPr="00000000" w14:paraId="00000032">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leader="none" w:pos="1480"/>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предоставить Исполнителю свои контактные данные, контактные данные туристов, необходимые для оперативной связи (телефон, адрес электронной почты), а также иные сведения и документы, необходимые для исполнения Договора;</w:t>
      </w:r>
    </w:p>
    <w:p w:rsidR="00000000" w:rsidDel="00000000" w:rsidP="00000000" w:rsidRDefault="00000000" w:rsidRPr="00000000" w14:paraId="00000033">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leader="none" w:pos="1480"/>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довести до туристов условия настоящего Договора, иную информацию, указанную в Договоре и приложениях к нему, а также передать документы, полученные от Исполнителя для совершения ими путешествия;</w:t>
      </w:r>
    </w:p>
    <w:p w:rsidR="00000000" w:rsidDel="00000000" w:rsidP="00000000" w:rsidRDefault="00000000" w:rsidRPr="00000000" w14:paraId="00000034">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leader="none" w:pos="1480"/>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 время круиза соблюдать рекомендации капитана, экипажа круизного судна;</w:t>
      </w:r>
    </w:p>
    <w:p w:rsidR="00000000" w:rsidDel="00000000" w:rsidP="00000000" w:rsidRDefault="00000000" w:rsidRPr="00000000" w14:paraId="00000035">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leader="none" w:pos="1480"/>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предоставить по запросу Исполнителя письменное согласие, включая письменное согласие от всех туристов на обработку и передачу персональных данных Туроператору и третьим лицам для исполнения Договора в соответствии с Приложением №2 к настоящему Договору;</w:t>
      </w:r>
    </w:p>
    <w:p w:rsidR="00000000" w:rsidDel="00000000" w:rsidP="00000000" w:rsidRDefault="00000000" w:rsidRPr="00000000" w14:paraId="00000036">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leader="none" w:pos="1480"/>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нести полную ответственность за жизнь и здоровье несовершеннолетних. При организованном выезде групп несовершеннолетних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000000" w:rsidDel="00000000" w:rsidP="00000000" w:rsidRDefault="00000000" w:rsidRPr="00000000" w14:paraId="00000037">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leader="none" w:pos="1480"/>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соблюдать правила и положения, изложенные в Памятке туриста (Приложение №3 к настоящему Договору), являющейся неотъемлемой частью настоящего Договора, в полном объёме;</w:t>
      </w:r>
    </w:p>
    <w:p w:rsidR="00000000" w:rsidDel="00000000" w:rsidP="00000000" w:rsidRDefault="00000000" w:rsidRPr="00000000" w14:paraId="00000038">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leader="none" w:pos="1480"/>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невозможность оказания услуг по вине Заказчика влечет обязанность Заказчика по полной оплате цены услуг в порядке ч.2 ст. 781 Гражданского кодекса РФ;</w:t>
      </w:r>
    </w:p>
    <w:p w:rsidR="00000000" w:rsidDel="00000000" w:rsidP="00000000" w:rsidRDefault="00000000" w:rsidRPr="00000000" w14:paraId="00000039">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leader="none" w:pos="1480"/>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заключением настоящего Договора Заказчик подтверждает получение информации о контактах, в том числе телефонах Турагента и правилах безопасности на борту теплохода, изложенных в Памятке Туриста (Приложение № 3 к настоящему Договору);</w:t>
      </w:r>
    </w:p>
    <w:p w:rsidR="00000000" w:rsidDel="00000000" w:rsidP="00000000" w:rsidRDefault="00000000" w:rsidRPr="00000000" w14:paraId="0000003A">
      <w:pPr>
        <w:keepNext w:val="0"/>
        <w:keepLines w:val="0"/>
        <w:pageBreakBefore w:val="0"/>
        <w:widowControl w:val="0"/>
        <w:numPr>
          <w:ilvl w:val="2"/>
          <w:numId w:val="19"/>
        </w:numPr>
        <w:pBdr>
          <w:top w:space="0" w:sz="0" w:val="nil"/>
          <w:left w:space="0" w:sz="0" w:val="nil"/>
          <w:bottom w:space="0" w:sz="0" w:val="nil"/>
          <w:right w:space="0" w:sz="0" w:val="nil"/>
          <w:between w:space="0" w:sz="0" w:val="nil"/>
        </w:pBdr>
        <w:shd w:fill="auto" w:val="clear"/>
        <w:tabs>
          <w:tab w:val="left" w:leader="none" w:pos="1480"/>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ознакомить указанных в Договоре лиц с содержанием Договора и со всей информацией, предоставленной Турагентом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при этом Заказчик гарантирует наличие у себя полномочий на осуществление сделки в чужих интересах. Везде, где по тексту Договора указаны обязанности Заказчика, имеются в виду также третьи лица, в интересах которых действует Заказчик, сопровождающие его (сопровождаемые им) лица, в том числе несовершеннолетние. Заказчик обязывается перед Турагентом отвечать за исполнение туристами своих обязательств;</w:t>
      </w:r>
    </w:p>
    <w:p w:rsidR="00000000" w:rsidDel="00000000" w:rsidP="00000000" w:rsidRDefault="00000000" w:rsidRPr="00000000" w14:paraId="0000003B">
      <w:pPr>
        <w:pStyle w:val="Heading3"/>
        <w:numPr>
          <w:ilvl w:val="1"/>
          <w:numId w:val="3"/>
        </w:numPr>
        <w:tabs>
          <w:tab w:val="left" w:leader="none" w:pos="1134"/>
        </w:tabs>
        <w:ind w:left="0" w:right="3" w:firstLine="709"/>
        <w:rPr/>
      </w:pPr>
      <w:r w:rsidDel="00000000" w:rsidR="00000000" w:rsidRPr="00000000">
        <w:rPr>
          <w:rtl w:val="0"/>
        </w:rPr>
        <w:t xml:space="preserve">Заказчик вправе:</w:t>
      </w:r>
    </w:p>
    <w:p w:rsidR="00000000" w:rsidDel="00000000" w:rsidP="00000000" w:rsidRDefault="00000000" w:rsidRPr="00000000" w14:paraId="0000003C">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получить документы, необходимые туристу для совершения путешествия в соответствии с настоящим Договором;</w:t>
      </w:r>
    </w:p>
    <w:p w:rsidR="00000000" w:rsidDel="00000000" w:rsidP="00000000" w:rsidRDefault="00000000" w:rsidRPr="00000000" w14:paraId="0000003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w:t>
      </w:r>
    </w:p>
    <w:p w:rsidR="00000000" w:rsidDel="00000000" w:rsidP="00000000" w:rsidRDefault="00000000" w:rsidRPr="00000000" w14:paraId="0000003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предъявить к организации, предоставившей туроператору финансовое обеспечение, требование о возмещении реального ущерба в рамках договора страхования гражданской ответственности туроператора за неисполнение или ненадлежащее исполнение обязательств по Договору о реализации туристского продукта в порядке и сроки, установленные законодательством Российской Федерации о туристской деятельности.</w:t>
      </w:r>
    </w:p>
    <w:p w:rsidR="00000000" w:rsidDel="00000000" w:rsidP="00000000" w:rsidRDefault="00000000" w:rsidRPr="00000000" w14:paraId="0000003F">
      <w:pPr>
        <w:pStyle w:val="Heading3"/>
        <w:numPr>
          <w:ilvl w:val="1"/>
          <w:numId w:val="3"/>
        </w:numPr>
        <w:tabs>
          <w:tab w:val="left" w:leader="none" w:pos="1134"/>
          <w:tab w:val="left" w:leader="none" w:pos="2977"/>
        </w:tabs>
        <w:ind w:left="0" w:right="3" w:firstLine="709"/>
        <w:rPr/>
      </w:pPr>
      <w:r w:rsidDel="00000000" w:rsidR="00000000" w:rsidRPr="00000000">
        <w:rPr>
          <w:rtl w:val="0"/>
        </w:rPr>
        <w:t xml:space="preserve">Турагент обязан:</w:t>
      </w:r>
    </w:p>
    <w:p w:rsidR="00000000" w:rsidDel="00000000" w:rsidP="00000000" w:rsidRDefault="00000000" w:rsidRPr="00000000" w14:paraId="0000004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418"/>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предоставить Заказчику достоверную информацию о потребительских свойствах Туристского продукта, отвечающего указанным в Заявке требованиям Заказчика (Приложение №1 к настоящему Договору);</w:t>
      </w:r>
    </w:p>
    <w:p w:rsidR="00000000" w:rsidDel="00000000" w:rsidP="00000000" w:rsidRDefault="00000000" w:rsidRPr="00000000" w14:paraId="0000004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418"/>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rsidR="00000000" w:rsidDel="00000000" w:rsidP="00000000" w:rsidRDefault="00000000" w:rsidRPr="00000000" w14:paraId="0000004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418"/>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передать Заказчику до начала путешествия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w:t>
      </w:r>
    </w:p>
    <w:p w:rsidR="00000000" w:rsidDel="00000000" w:rsidP="00000000" w:rsidRDefault="00000000" w:rsidRPr="00000000" w14:paraId="00000043">
      <w:pPr>
        <w:pStyle w:val="Heading3"/>
        <w:numPr>
          <w:ilvl w:val="1"/>
          <w:numId w:val="3"/>
        </w:numPr>
        <w:tabs>
          <w:tab w:val="left" w:leader="none" w:pos="1276"/>
          <w:tab w:val="left" w:leader="none" w:pos="2977"/>
        </w:tabs>
        <w:ind w:left="0" w:right="3" w:firstLine="709"/>
        <w:rPr/>
      </w:pPr>
      <w:r w:rsidDel="00000000" w:rsidR="00000000" w:rsidRPr="00000000">
        <w:rPr>
          <w:rtl w:val="0"/>
        </w:rPr>
        <w:t xml:space="preserve">Турагент вправе:</w:t>
      </w:r>
    </w:p>
    <w:p w:rsidR="00000000" w:rsidDel="00000000" w:rsidP="00000000" w:rsidRDefault="00000000" w:rsidRPr="00000000" w14:paraId="0000004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аннулировать бронирование туристского продукта в случаях нарушения Заказчиком условий оплаты Договора и некорректного предоставления персональных данных Туроператору;</w:t>
      </w:r>
    </w:p>
    <w:p w:rsidR="00000000" w:rsidDel="00000000" w:rsidP="00000000" w:rsidRDefault="00000000" w:rsidRPr="00000000" w14:paraId="0000004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без выплаты какой-либо дополнительной компенсации расторгнуть Договор и аннулировать произведенное бронирование в случае наступления форс-мажорных обстоятельств, в том числе в связи с погодными условиями, послужившими отмене круиза, возвратив только стоимость туристского продукта с учетом удержаний, предусмотренных законодательством Российской Федерации;</w:t>
      </w:r>
    </w:p>
    <w:p w:rsidR="00000000" w:rsidDel="00000000" w:rsidP="00000000" w:rsidRDefault="00000000" w:rsidRPr="00000000" w14:paraId="0000004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возникновения обстоятельств, препятствующих Туроператору надлежащим образом исполнить свои обязательства по Договору, за Турагентом сохраняется право на замену части комплекса услуг (в том числе, замену одного средства размещения другим и т.п.) с сохранением класса услуг по ранее оплаченной категории;</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709"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3"/>
        <w:numPr>
          <w:ilvl w:val="0"/>
          <w:numId w:val="7"/>
        </w:numPr>
        <w:tabs>
          <w:tab w:val="left" w:leader="none" w:pos="2977"/>
          <w:tab w:val="left" w:leader="none" w:pos="4582"/>
        </w:tabs>
        <w:ind w:left="0" w:right="3" w:hanging="284.00000000000006"/>
        <w:jc w:val="center"/>
        <w:rPr>
          <w:smallCaps w:val="1"/>
        </w:rPr>
      </w:pPr>
      <w:r w:rsidDel="00000000" w:rsidR="00000000" w:rsidRPr="00000000">
        <w:rPr>
          <w:smallCaps w:val="1"/>
          <w:rtl w:val="0"/>
        </w:rPr>
        <w:t xml:space="preserve">ОТВЕТСТВЕННОСТЬ СТОРОН</w:t>
      </w:r>
    </w:p>
    <w:p w:rsidR="00000000" w:rsidDel="00000000" w:rsidP="00000000" w:rsidRDefault="00000000" w:rsidRPr="00000000" w14:paraId="0000004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000000" w:rsidDel="00000000" w:rsidP="00000000" w:rsidRDefault="00000000" w:rsidRPr="00000000" w14:paraId="0000004A">
      <w:pPr>
        <w:pStyle w:val="Heading3"/>
        <w:numPr>
          <w:ilvl w:val="1"/>
          <w:numId w:val="8"/>
        </w:numPr>
        <w:ind w:left="0" w:right="3" w:firstLine="709"/>
        <w:rPr/>
      </w:pPr>
      <w:r w:rsidDel="00000000" w:rsidR="00000000" w:rsidRPr="00000000">
        <w:rPr>
          <w:rtl w:val="0"/>
        </w:rPr>
        <w:t xml:space="preserve">Турагент не несет ответственности за:</w:t>
      </w:r>
    </w:p>
    <w:p w:rsidR="00000000" w:rsidDel="00000000" w:rsidP="00000000" w:rsidRDefault="00000000" w:rsidRPr="00000000" w14:paraId="0000004B">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предоставление Заказчиком Турагенту недостоверных, недостаточных и (или) несвоевременно предоставленных сведений и документов, повлекших недопущение Заказчика и / или туристов Заказчика на борт круизного судна;</w:t>
      </w:r>
    </w:p>
    <w:p w:rsidR="00000000" w:rsidDel="00000000" w:rsidP="00000000" w:rsidRDefault="00000000" w:rsidRPr="00000000" w14:paraId="0000004C">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при заключении настоящего Договора, подтверждает, что у Туристов нет обстоятельств, препятствующих совершению поездки, в том числе обстоятельств, перечисленных в настоящем пункте. При невозможности оказания услуг в связи с неисполнением Заказчиком указанных выше обязательств по устранению обстоятельств, препятствующих оказанию услуг, услуги считаются не оказанными по вине Заказчика с применением положений ч. 2 ст. 781 Гражданского кодекса РФ;</w:t>
      </w:r>
    </w:p>
    <w:p w:rsidR="00000000" w:rsidDel="00000000" w:rsidP="00000000" w:rsidRDefault="00000000" w:rsidRPr="00000000" w14:paraId="0000004D">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ограничения или снятие с рейса Туриста по причине нарушения Туристом правил безопасности на борту теплохода, изложенных в Памятке Туриста (Приложение №3 к настоящему Договору);</w:t>
      </w:r>
    </w:p>
    <w:p w:rsidR="00000000" w:rsidDel="00000000" w:rsidP="00000000" w:rsidRDefault="00000000" w:rsidRPr="00000000" w14:paraId="0000004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нарушение Туристами правил поведения на транспортных средствах, повлекшие за собой травмы или иные физические повреждения, либо явившихся причиной снятия Туриста с судна;</w:t>
      </w:r>
    </w:p>
    <w:p w:rsidR="00000000" w:rsidDel="00000000" w:rsidP="00000000" w:rsidRDefault="00000000" w:rsidRPr="00000000" w14:paraId="0000004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несвоевременную оплату забронированного круиза. В случаях </w:t>
      </w:r>
      <w:r w:rsidDel="00000000" w:rsidR="00000000" w:rsidRPr="00000000">
        <w:rPr>
          <w:sz w:val="20"/>
          <w:szCs w:val="20"/>
          <w:rtl w:val="0"/>
        </w:rPr>
        <w:t xml:space="preserve">несвоевременной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или неполной оплаты Турагент имеет право в одностороннем порядке аннулировать забронированный круиз, без уведомления Туриста, при этом ответственность за возможные последствия, возникшие для Туриста, Турагент не несет;</w:t>
      </w:r>
    </w:p>
    <w:p w:rsidR="00000000" w:rsidDel="00000000" w:rsidP="00000000" w:rsidRDefault="00000000" w:rsidRPr="00000000" w14:paraId="00000050">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опоздания (неявка) на рейс, к трансферу, иному месту оказания услуги, повлекшей опоздание Туриста на рейс;</w:t>
      </w:r>
    </w:p>
    <w:p w:rsidR="00000000" w:rsidDel="00000000" w:rsidP="00000000" w:rsidRDefault="00000000" w:rsidRPr="00000000" w14:paraId="0000005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наступления обстоятельств непреодолимой силы (в том числе погодных условий), приведших к отмене</w:t>
      </w:r>
    </w:p>
    <w:p w:rsidR="00000000" w:rsidDel="00000000" w:rsidP="00000000" w:rsidRDefault="00000000" w:rsidRPr="00000000" w14:paraId="0000005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рейсов, нарушению расписания движения судна (в том числе увеличение или сокращение продолжительности круиза), невозможности захода в обусловленные в программе маршрута пункты, нарушению культурной и экскурсионной программы;</w:t>
      </w:r>
    </w:p>
    <w:p w:rsidR="00000000" w:rsidDel="00000000" w:rsidP="00000000" w:rsidRDefault="00000000" w:rsidRPr="00000000" w14:paraId="0000005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Турагент не несет ответственности за сохранность багажа и личных вещей Туриста в период круиза, а также за нарушение Туристом правил поведения на транспортных средствах, повлекшие за собой травмы или иные физические повреждения, либо явившихся причиной снятия Туриста с судна;</w:t>
      </w:r>
    </w:p>
    <w:p w:rsidR="00000000" w:rsidDel="00000000" w:rsidP="00000000" w:rsidRDefault="00000000" w:rsidRPr="00000000" w14:paraId="0000005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несоответствие предоставленного туристического обслуживания субъективным ожиданиям и оценкам Заказчика;</w:t>
      </w:r>
    </w:p>
    <w:p w:rsidR="00000000" w:rsidDel="00000000" w:rsidP="00000000" w:rsidRDefault="00000000" w:rsidRPr="00000000" w14:paraId="00000055">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если Заказчику было отказано в оказании услуг вследствие нахождения Заказчика в состоянии алкогольного или наркотического опьянения, либо в случае, если действия (бездействия) Заказчика наносят вред окружающим или имуществу третьих лиц, либо в случае наличия у Заказчика заболеваний, препятствующих оказанию услуг, или создающих угрозу для окружающих (Заказчик обязан письменно сообщить о наличии таких заболеваний при заключении Договора);</w:t>
      </w:r>
    </w:p>
    <w:p w:rsidR="00000000" w:rsidDel="00000000" w:rsidP="00000000" w:rsidRDefault="00000000" w:rsidRPr="00000000" w14:paraId="00000056">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любое самостоятельное изменение Заказчиком условий обслуживания, повлекшее дополнительные затраты, и не производит оплату счетов Заказчика за дополнительное, сверх заранее оговоренного, туристическое обслуживание по настоящему Договору.</w:t>
      </w:r>
    </w:p>
    <w:p w:rsidR="00000000" w:rsidDel="00000000" w:rsidP="00000000" w:rsidRDefault="00000000" w:rsidRPr="00000000" w14:paraId="0000005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несет ответственность за наличие связи с Заказчиком и туристами по указанным Заказчиком контактным данным в течение всего срока действия Договора и обязуется обеспечить такую связь. Турагент не несет ответственности за неблагоприятные последствия или убытки (расходы) Заказчика или туристов, связанные с невозможностью Турагента или иных лиц связаться с Заказчиком или туристом по указанным Заказчиком контактным данным.</w:t>
      </w:r>
    </w:p>
    <w:p w:rsidR="00000000" w:rsidDel="00000000" w:rsidP="00000000" w:rsidRDefault="00000000" w:rsidRPr="00000000" w14:paraId="0000005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Турагент не несет ответственность в случае, если Заказчик допустил ошибку в данных или сведениях, представленных Заказчиком Турагенту при заключении Договора или в ходе исполнения Договора. В случае предоставления Заказчиком ошибочных или недостоверных данных, Заказчик, помимо применения к нему иных последствий, предусмотренных законом или Договором и при наличии возможности дальнейшего оказания услуг.</w:t>
      </w:r>
    </w:p>
    <w:p w:rsidR="00000000" w:rsidDel="00000000" w:rsidP="00000000" w:rsidRDefault="00000000" w:rsidRPr="00000000" w14:paraId="0000005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Турагент не несет ответственности за порядок возврата денежных средств, установленный поставщиками услуг. Турагент не имеет прав, полномочий и возможностей для того, чтобы повлиять на порядок возврата денежных средств поставщиков услуг. Турагент может лишь информировать Заказчика о решениях и действиях поставщиков услуг, однако не несет ответственности за такие решения и действия.</w:t>
      </w:r>
    </w:p>
    <w:p w:rsidR="00000000" w:rsidDel="00000000" w:rsidP="00000000" w:rsidRDefault="00000000" w:rsidRPr="00000000" w14:paraId="0000005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Турагент не несет обязанности по устному или письменному консультированию Заказчика или туристов относительно защиты их прав как потребителей или относительно установленных Законом «О защите прав потребителей» способов защиты прав потребителей. Отсутствие в договоре прямого указания на возможность защиты прав потребителя определенным образом не означает отсутствие у потребителя возможности для защиты прав таким способом, если такой способ предусмотрен законодательством о защите прав потребителей.</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3"/>
        <w:numPr>
          <w:ilvl w:val="0"/>
          <w:numId w:val="7"/>
        </w:numPr>
        <w:tabs>
          <w:tab w:val="left" w:leader="none" w:pos="284"/>
        </w:tabs>
        <w:ind w:left="0" w:right="3" w:firstLine="0"/>
        <w:jc w:val="center"/>
        <w:rPr>
          <w:smallCaps w:val="1"/>
        </w:rPr>
      </w:pPr>
      <w:r w:rsidDel="00000000" w:rsidR="00000000" w:rsidRPr="00000000">
        <w:rPr>
          <w:smallCaps w:val="1"/>
          <w:rtl w:val="0"/>
        </w:rPr>
        <w:t xml:space="preserve">ОБСТОЯТЕЛЬСТВА, ОСВОБОЖДАЮЩИЕ ОТ ОТВЕТСТВЕННОСТИ</w:t>
      </w:r>
    </w:p>
    <w:p w:rsidR="00000000" w:rsidDel="00000000" w:rsidP="00000000" w:rsidRDefault="00000000" w:rsidRPr="00000000" w14:paraId="0000005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неявки Туриста к началу маршрута на круизный судно или в случае, если он досрочно прерывает тур, возмещение стоимости проезда до возможного места посадки или возврата к месту жительства или пребывания, а также за неиспользованные дни, связанные с опозданием или досрочным прерыванием маршрута, не производится.</w:t>
      </w:r>
    </w:p>
    <w:p w:rsidR="00000000" w:rsidDel="00000000" w:rsidP="00000000" w:rsidRDefault="00000000" w:rsidRPr="00000000" w14:paraId="0000005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Неявка Туриста к месту начала тура или в случае, если Турист досрочно прерывает тур, считается односторонним отказом от тура, Заказчику В случае нарушения правил безопасности на борту круизного судна, указанных в Памятке туристка (Приложение №3 к настоящему Договору), Туроператор имеет право высадить туриста  без компенсации стоимости тура, денежные средства.</w:t>
      </w:r>
    </w:p>
    <w:p w:rsidR="00000000" w:rsidDel="00000000" w:rsidP="00000000" w:rsidRDefault="00000000" w:rsidRPr="00000000" w14:paraId="0000005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Договора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 – мажор), то есть независимых от воли Сторон чрезвычайных и непредотвратимых при данных условиях обстоятельств, вынудивших Сторону нарушить Договорное обязательство или причинить иной вред, который не мог быть предотвращен не только этой Стороной, но и любым другим лицом, сходным с ним по роду и условиям деятельности.</w:t>
      </w:r>
    </w:p>
    <w:p w:rsidR="00000000" w:rsidDel="00000000" w:rsidP="00000000" w:rsidRDefault="00000000" w:rsidRPr="00000000" w14:paraId="0000006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качестве случаев непреодолимой силы (форс-мажор) Сторонами рассматриваются следующие обстоятельства: война и военные действия, восстание, мобилизация, забастовка на предприятиях, эпидемия, пожары, взрывы, землетрясения, ураганы, пониженный уровень воды, прорывы водой плотин и шлюзов, транспортные происшествия и природные катастрофы, акты органов власти, влияющие на исполнение обязательств; и все другие события и обстоятельства, которые компетентный орган признает и объявит случаями непреодолимой силы.</w:t>
      </w:r>
    </w:p>
    <w:p w:rsidR="00000000" w:rsidDel="00000000" w:rsidP="00000000" w:rsidRDefault="00000000" w:rsidRPr="00000000" w14:paraId="0000006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Договора освобождаются от ответственности за полное или частичное неисполнение обязательств (отмена рейса, нарушение расписания движения судна, изменение, в т.ч. сокращение продолжительности круиза, невозможности захода в обусловленные в программе маршрута пункты, нарушению культурно- развлекательной и экскурсионной программы и т.д.) по настоящему Договору, если оно явилось следствием:</w:t>
      </w:r>
    </w:p>
    <w:p w:rsidR="00000000" w:rsidDel="00000000" w:rsidP="00000000" w:rsidRDefault="00000000" w:rsidRPr="00000000" w14:paraId="00000062">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наступления неблагоприятных гидрометеорологических условий (туман, смог, шторм, в т.ч. объявление штормового предупреждения в районе прохождения судна, заторы льда, повышение или понижение уровней воды до отметок, не позволяющих безопасное прохождение судов, ледоход и т.д.);</w:t>
      </w:r>
    </w:p>
    <w:p w:rsidR="00000000" w:rsidDel="00000000" w:rsidP="00000000" w:rsidRDefault="00000000" w:rsidRPr="00000000" w14:paraId="00000063">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распоряжений диспетчерских служб, запрещающих движение судна по пути его следования;</w:t>
      </w:r>
    </w:p>
    <w:p w:rsidR="00000000" w:rsidDel="00000000" w:rsidP="00000000" w:rsidRDefault="00000000" w:rsidRPr="00000000" w14:paraId="00000064">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повреждения корпуса или машины круизного судна;</w:t>
      </w:r>
    </w:p>
    <w:p w:rsidR="00000000" w:rsidDel="00000000" w:rsidP="00000000" w:rsidRDefault="00000000" w:rsidRPr="00000000" w14:paraId="00000065">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выполнения капитаном судна требований, установленных в нормативных актах по безопасности судоходства в целях охраны жизни и здоровья людей.</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1633"/>
        </w:tabs>
        <w:spacing w:after="0" w:before="0" w:line="240" w:lineRule="auto"/>
        <w:ind w:left="71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3"/>
        <w:numPr>
          <w:ilvl w:val="0"/>
          <w:numId w:val="7"/>
        </w:numPr>
        <w:tabs>
          <w:tab w:val="left" w:leader="none" w:pos="284"/>
          <w:tab w:val="left" w:leader="none" w:pos="2469"/>
          <w:tab w:val="left" w:leader="none" w:pos="2977"/>
        </w:tabs>
        <w:ind w:left="0" w:right="3" w:firstLine="0"/>
        <w:jc w:val="center"/>
        <w:rPr>
          <w:smallCaps w:val="1"/>
        </w:rPr>
      </w:pPr>
      <w:r w:rsidDel="00000000" w:rsidR="00000000" w:rsidRPr="00000000">
        <w:rPr>
          <w:smallCaps w:val="1"/>
          <w:rtl w:val="0"/>
        </w:rPr>
        <w:t xml:space="preserve">СРОК ДЕЙСТВИЯ ДОГОВОРА </w:t>
      </w:r>
    </w:p>
    <w:p w:rsidR="00000000" w:rsidDel="00000000" w:rsidP="00000000" w:rsidRDefault="00000000" w:rsidRPr="00000000" w14:paraId="00000068">
      <w:pPr>
        <w:pStyle w:val="Heading3"/>
        <w:tabs>
          <w:tab w:val="left" w:leader="none" w:pos="284"/>
          <w:tab w:val="left" w:leader="none" w:pos="2469"/>
          <w:tab w:val="left" w:leader="none" w:pos="2977"/>
        </w:tabs>
        <w:ind w:left="0" w:right="3" w:firstLine="0"/>
        <w:jc w:val="center"/>
        <w:rPr>
          <w:smallCaps w:val="1"/>
        </w:rPr>
      </w:pPr>
      <w:r w:rsidDel="00000000" w:rsidR="00000000" w:rsidRPr="00000000">
        <w:rPr>
          <w:smallCaps w:val="1"/>
          <w:rtl w:val="0"/>
        </w:rPr>
        <w:t xml:space="preserve">И УСЛОВИЯ ИЗМЕНЕНИЯ И РАСТОРЖЕНИЯ ДОГОВОРА</w:t>
      </w:r>
    </w:p>
    <w:p w:rsidR="00000000" w:rsidDel="00000000" w:rsidP="00000000" w:rsidRDefault="00000000" w:rsidRPr="00000000" w14:paraId="00000069">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Договор вступает в силу с момента подтверждения Заказчиком согласия на условия настоящего Договора, путем нажатия кнопки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Я ПРИНИМАЮ УСЛОВИЯ ДОГОВОРА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Личном кабинете на сайте Турагента</w:t>
      </w:r>
      <w:r w:rsidDel="00000000" w:rsidR="00000000" w:rsidRPr="00000000">
        <w:rPr>
          <w:color w:val="0000ff"/>
          <w:sz w:val="20"/>
          <w:szCs w:val="20"/>
          <w:rtl w:val="0"/>
        </w:rPr>
        <w:t xml:space="preserve"> </w:t>
      </w:r>
      <w:r w:rsidDel="00000000" w:rsidR="00000000" w:rsidRPr="00000000">
        <w:rPr>
          <w:sz w:val="20"/>
          <w:szCs w:val="20"/>
          <w:rtl w:val="0"/>
        </w:rPr>
        <w:t xml:space="preserve">hochukruiz.ru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 с момента оплаты и/или частичной оплаты откликнувшимся на оферту лицом и действует до исполнения Сторонами принятых на себя обязательств.</w:t>
      </w:r>
    </w:p>
    <w:p w:rsidR="00000000" w:rsidDel="00000000" w:rsidP="00000000" w:rsidRDefault="00000000" w:rsidRPr="00000000" w14:paraId="0000006A">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Договор может быть изменен или расторгнут в случаях и порядке, предусмотренном законодательством Российской Федерации, в том числе по соглашению Сторон.</w:t>
      </w:r>
    </w:p>
    <w:p w:rsidR="00000000" w:rsidDel="00000000" w:rsidP="00000000" w:rsidRDefault="00000000" w:rsidRPr="00000000" w14:paraId="0000006B">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Любые изменения в Туристский продукт, иные условия Заявки на бронирование допускаются по соглашению Сторон.</w:t>
      </w:r>
    </w:p>
    <w:p w:rsidR="00000000" w:rsidDel="00000000" w:rsidP="00000000" w:rsidRDefault="00000000" w:rsidRPr="00000000" w14:paraId="0000006C">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вправе отказаться от исполнения обязательств по Договору при условии оплаты Турагенту фактически понесенных им расходов. Турагент вправе отказаться от исполнения обязательств по договору лишь при условии полного возмещения Заказчику убытков.</w:t>
      </w:r>
    </w:p>
    <w:p w:rsidR="00000000" w:rsidDel="00000000" w:rsidP="00000000" w:rsidRDefault="00000000" w:rsidRPr="00000000" w14:paraId="0000006D">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Каждая из Сторон вправе потребовать расторжения Договора или его изменения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w:t>
      </w:r>
    </w:p>
    <w:p w:rsidR="00000000" w:rsidDel="00000000" w:rsidP="00000000" w:rsidRDefault="00000000" w:rsidRPr="00000000" w14:paraId="0000006E">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расторжении Договора до начала путешествия в связи с наступлением указанных обстоятельств,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w:t>
      </w:r>
    </w:p>
    <w:p w:rsidR="00000000" w:rsidDel="00000000" w:rsidP="00000000" w:rsidRDefault="00000000" w:rsidRPr="00000000" w14:paraId="0000006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000000" w:rsidDel="00000000" w:rsidP="00000000" w:rsidRDefault="00000000" w:rsidRPr="00000000" w14:paraId="0000007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 существенным изменениям обстоятельств относятся:</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ухудшение условий путешествия, указанных в Договоре;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изменение сроков совершения путешествия;</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непредвиденный рост транспортных тарифов;</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невозможность совершения Туристом поездки по не зависящим от него обстоятельствам (болезнь Туриста и другие обстоятельства).</w:t>
      </w:r>
    </w:p>
    <w:p w:rsidR="00000000" w:rsidDel="00000000" w:rsidP="00000000" w:rsidRDefault="00000000" w:rsidRPr="00000000" w14:paraId="00000075">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Неявка Туриста к месту начала тура или в случае, если Турист досрочно прерывает тур, считается односторонним отказом от тура, Туристу денежные средства, в соответствии с правилами, изложенными в п. 2.9. не возвращаются.</w:t>
      </w:r>
    </w:p>
    <w:p w:rsidR="00000000" w:rsidDel="00000000" w:rsidP="00000000" w:rsidRDefault="00000000" w:rsidRPr="00000000" w14:paraId="00000076">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Туроператор имеет право в одностороннем порядке отказаться от исполнения Договора в случае:</w:t>
      </w:r>
    </w:p>
    <w:p w:rsidR="00000000" w:rsidDel="00000000" w:rsidP="00000000" w:rsidRDefault="00000000" w:rsidRPr="00000000" w14:paraId="0000007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34"/>
          <w:tab w:val="left" w:leader="none" w:pos="1417"/>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предоставления Заказчиком необходимых для организации турпродукта документов и сведений в установленные Договором сроки;</w:t>
      </w:r>
    </w:p>
    <w:p w:rsidR="00000000" w:rsidDel="00000000" w:rsidP="00000000" w:rsidRDefault="00000000" w:rsidRPr="00000000" w14:paraId="0000007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34"/>
          <w:tab w:val="left" w:leader="none" w:pos="1360"/>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отсутствия оплаты в установленные настоящим Договором сроки;</w:t>
      </w:r>
    </w:p>
    <w:p w:rsidR="00000000" w:rsidDel="00000000" w:rsidP="00000000" w:rsidRDefault="00000000" w:rsidRPr="00000000" w14:paraId="0000007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34"/>
          <w:tab w:val="left" w:leader="none" w:pos="1360"/>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недостоверных сведений о Заказчике и туристах.</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Указанные случаи рассматриваются Сторонами как невозможность оказания услуг по вине Заказчика с применением последствий ч. 2 ст. 781 Гражданского кодекса РФ и ответственности, предусмотренной в п. 2.7. настоящего Договора.</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3"/>
        <w:numPr>
          <w:ilvl w:val="0"/>
          <w:numId w:val="7"/>
        </w:numPr>
        <w:tabs>
          <w:tab w:val="left" w:leader="none" w:pos="284"/>
        </w:tabs>
        <w:ind w:left="0" w:right="3" w:firstLine="0"/>
        <w:jc w:val="center"/>
        <w:rPr/>
      </w:pPr>
      <w:r w:rsidDel="00000000" w:rsidR="00000000" w:rsidRPr="00000000">
        <w:rPr>
          <w:smallCaps w:val="1"/>
          <w:rtl w:val="0"/>
        </w:rPr>
        <w:t xml:space="preserve">ПОРЯДОК</w:t>
      </w:r>
      <w:r w:rsidDel="00000000" w:rsidR="00000000" w:rsidRPr="00000000">
        <w:rPr>
          <w:rtl w:val="0"/>
        </w:rPr>
        <w:t xml:space="preserve"> </w:t>
      </w:r>
      <w:r w:rsidDel="00000000" w:rsidR="00000000" w:rsidRPr="00000000">
        <w:rPr>
          <w:smallCaps w:val="1"/>
          <w:rtl w:val="0"/>
        </w:rPr>
        <w:t xml:space="preserve">ПРЕДЪЯВЛЕНИЯ</w:t>
      </w:r>
      <w:r w:rsidDel="00000000" w:rsidR="00000000" w:rsidRPr="00000000">
        <w:rPr>
          <w:rtl w:val="0"/>
        </w:rPr>
        <w:t xml:space="preserve">, </w:t>
      </w:r>
      <w:r w:rsidDel="00000000" w:rsidR="00000000" w:rsidRPr="00000000">
        <w:rPr>
          <w:smallCaps w:val="1"/>
          <w:rtl w:val="0"/>
        </w:rPr>
        <w:t xml:space="preserve">РАССМОТРЕНИЯ И УРЕГУЛИРОВАНИЯ ПРЕТЕНЗИЙ</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предъявления иска, вытекающего из настоящего Договора, Сторона, считающая, что ее права нарушены (далее - заинтересованная сторона), обязана направить другой Стороне письменную претензию.</w:t>
      </w:r>
    </w:p>
    <w:p w:rsidR="00000000" w:rsidDel="00000000" w:rsidP="00000000" w:rsidRDefault="00000000" w:rsidRPr="00000000" w14:paraId="0000007E">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00000" w:rsidDel="00000000" w:rsidP="00000000" w:rsidRDefault="00000000" w:rsidRPr="00000000" w14:paraId="0000007F">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Претензии в связи с нарушением условий настоящего Договора предъявляются Заказчиком Исполнителю в порядке и на условиях, которые предусмотрены законодательством Российской Федерации.</w:t>
      </w:r>
    </w:p>
    <w:p w:rsidR="00000000" w:rsidDel="00000000" w:rsidP="00000000" w:rsidRDefault="00000000" w:rsidRPr="00000000" w14:paraId="00000080">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Претензии предъявляются Турагенту в письменной форме в течение 20 (двадцати) календарных дней с даты окончания действия Договора и подлежат рассмотрению в течение 10 (десяти) календарных дней с даты получения претензий в порядке, установленном законодательством Российской Федерации. Претензии, направленные за указанным сроком к рассмотрению, не принимаются.</w:t>
      </w:r>
    </w:p>
    <w:p w:rsidR="00000000" w:rsidDel="00000000" w:rsidP="00000000" w:rsidRDefault="00000000" w:rsidRPr="00000000" w14:paraId="00000081">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неурегулирования разногласий в порядке, установленном настоящей частью Договора, спор подлежит рассмотрению в суде в соответствии с законодательством Российской Федерации.</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71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pStyle w:val="Heading3"/>
        <w:numPr>
          <w:ilvl w:val="0"/>
          <w:numId w:val="7"/>
        </w:numPr>
        <w:tabs>
          <w:tab w:val="left" w:leader="none" w:pos="426"/>
          <w:tab w:val="left" w:leader="none" w:pos="2977"/>
          <w:tab w:val="left" w:leader="none" w:pos="3107"/>
        </w:tabs>
        <w:ind w:left="0" w:right="3" w:firstLine="0"/>
        <w:jc w:val="center"/>
        <w:rPr>
          <w:smallCaps w:val="1"/>
        </w:rPr>
      </w:pPr>
      <w:r w:rsidDel="00000000" w:rsidR="00000000" w:rsidRPr="00000000">
        <w:rPr>
          <w:smallCaps w:val="1"/>
          <w:rtl w:val="0"/>
        </w:rPr>
        <w:t xml:space="preserve">ЗАКЛЮЧИТЕЛЬНЫЕ ПОЛОЖЕНИЯ И ПРОЧИЕ УСЛОВИЯ ДОГОВОРА</w:t>
      </w:r>
    </w:p>
    <w:p w:rsidR="00000000" w:rsidDel="00000000" w:rsidP="00000000" w:rsidRDefault="00000000" w:rsidRPr="00000000" w14:paraId="00000084">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Перед заключением Договора Заказчик ознакомился с информацией, предоставленной Турагентом в соответствии с п. 4.2 настоящего Договора, а также с информацией:</w:t>
      </w:r>
    </w:p>
    <w:p w:rsidR="00000000" w:rsidDel="00000000" w:rsidP="00000000" w:rsidRDefault="00000000" w:rsidRPr="00000000" w14:paraId="00000085">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1360"/>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 расписании маршрута круиза;</w:t>
      </w:r>
    </w:p>
    <w:p w:rsidR="00000000" w:rsidDel="00000000" w:rsidP="00000000" w:rsidRDefault="00000000" w:rsidRPr="00000000" w14:paraId="00000086">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 условиях проживания и питания в средстве размещения, о порядке предоставления экскурсий; </w:t>
      </w:r>
    </w:p>
    <w:p w:rsidR="00000000" w:rsidDel="00000000" w:rsidP="00000000" w:rsidRDefault="00000000" w:rsidRPr="00000000" w14:paraId="00000087">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 Правилах реализации туристского продукта, установленных Правительством РФ (Заказчик ознакомлен с текстом Правил);</w:t>
      </w:r>
    </w:p>
    <w:p w:rsidR="00000000" w:rsidDel="00000000" w:rsidP="00000000" w:rsidRDefault="00000000" w:rsidRPr="00000000" w14:paraId="00000088">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 необходимости приобретения медицинской страховки туристом самостоятельно;</w:t>
      </w:r>
    </w:p>
    <w:p w:rsidR="00000000" w:rsidDel="00000000" w:rsidP="00000000" w:rsidRDefault="00000000" w:rsidRPr="00000000" w14:paraId="0000008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276"/>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Настоящий договор основан на типовом договоре, утвержденном приказом Федерального агентства по туризму № 448-Пр-20 от 27 ноября 2020 года (вступил в силу 01 января 2021 года). Настоящий договор содержит все существенные условия, указанные в типовом договоре и в ФЗ «Об основах туристской деятельности в РФ». Условия настоящего Договора не противоречат условиям типового договора и ФЗ «Об основах туристской деятельности в РФ». Настоящий Договор содержит уточнения и дополнения к типовому договору. Содержащиеся в настоящем Договоре уточнения и дополнения в типовой договор внесены с согласия Заказчика (что предусмотрено и допускается условиями типового договора и ст. 10 ФЗ «Об основах туристской деятельности в РФ») и отражены в условиях настоящего Договора.</w:t>
      </w:r>
    </w:p>
    <w:p w:rsidR="00000000" w:rsidDel="00000000" w:rsidP="00000000" w:rsidRDefault="00000000" w:rsidRPr="00000000" w14:paraId="0000008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276"/>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Настоящий Договор, составленный и подписанный Сторонами в электронной форме, приравнивается к оригиналу.</w:t>
      </w:r>
    </w:p>
    <w:p w:rsidR="00000000" w:rsidDel="00000000" w:rsidP="00000000" w:rsidRDefault="00000000" w:rsidRPr="00000000" w14:paraId="0000008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276"/>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рамках настоящего Договора Стороны допускают согласование заявок, равно как и направление актов, счетов, уведомлений, обращений, писем, претензий, требований, извещений и иной обмен информацией, посредством обмена факсимильными и/или электронными сообщениями, признают и приравнивают подобное согласование и направление документов к оригинальным документам, оформленным надлежащим образом, имеющим юридическую и обязательственную силу для Сторон, признаются Сторонами, надлежащими доказательствами, и могут быть использованы в качестве таковых при разрешении споров, в том числе в суде.</w:t>
      </w:r>
    </w:p>
    <w:p w:rsidR="00000000" w:rsidDel="00000000" w:rsidP="00000000" w:rsidRDefault="00000000" w:rsidRPr="00000000" w14:paraId="0000008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276"/>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 всем ином, что не урегулировано Договором, Стороны руководствуются законодательством Российской Федерации</w:t>
      </w:r>
    </w:p>
    <w:p w:rsidR="00000000" w:rsidDel="00000000" w:rsidP="00000000" w:rsidRDefault="00000000" w:rsidRPr="00000000" w14:paraId="0000008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276"/>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Приложения к настоящему Договору:</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10.9.1. Приложение № 1 «Заявка на бронирование».</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10.9.2. Приложение № 2 «Согласие на обработку персональных данных».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10.9.3. Приложение № 3 «Памятка туриста».</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10.9.4. Приложение № 4 «Сведения о Туроператоре».</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10.9.5. Приложение № 5 «Сведения о порядке и сроках предъявления заказчиком требований к организации, предоставившей туроператору финансовое обеспечение».</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10.9.6. Приложение № 6 «Перечень информации, доведенной до Заказчика».</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pStyle w:val="Heading3"/>
        <w:tabs>
          <w:tab w:val="left" w:leader="none" w:pos="2977"/>
        </w:tabs>
        <w:ind w:left="0" w:right="3" w:firstLine="0"/>
        <w:rPr/>
      </w:pPr>
      <w:r w:rsidDel="00000000" w:rsidR="00000000" w:rsidRPr="00000000">
        <w:rPr>
          <w:rtl w:val="0"/>
        </w:rPr>
        <w:t xml:space="preserve">ТУРАГЕНТ:</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jc w:val="both"/>
        <w:rPr>
          <w:sz w:val="20"/>
          <w:szCs w:val="20"/>
        </w:rPr>
      </w:pPr>
      <w:r w:rsidDel="00000000" w:rsidR="00000000" w:rsidRPr="00000000">
        <w:rPr>
          <w:b w:val="1"/>
          <w:sz w:val="20"/>
          <w:szCs w:val="20"/>
          <w:rtl w:val="0"/>
        </w:rPr>
        <w:t xml:space="preserve">ОБЩЕСТВО С ОГРАНИЧЕННОЙ ОТВЕТСТВЕННОСТЬЮ «КАМА – ТРЭВЕЛ ИНТУР</w:t>
      </w:r>
      <w:r w:rsidDel="00000000" w:rsidR="00000000" w:rsidRPr="00000000">
        <w:rPr>
          <w:sz w:val="20"/>
          <w:szCs w:val="20"/>
          <w:rtl w:val="0"/>
        </w:rPr>
        <w:t xml:space="preserve">»</w:t>
      </w:r>
    </w:p>
    <w:p w:rsidR="00000000" w:rsidDel="00000000" w:rsidP="00000000" w:rsidRDefault="00000000" w:rsidRPr="00000000" w14:paraId="00000098">
      <w:pPr>
        <w:ind w:left="24" w:firstLine="0"/>
        <w:jc w:val="both"/>
        <w:rPr>
          <w:color w:val="000000"/>
          <w:sz w:val="20"/>
          <w:szCs w:val="20"/>
        </w:rPr>
      </w:pPr>
      <w:bookmarkStart w:colFirst="0" w:colLast="0" w:name="_heading=h.30j0zll" w:id="1"/>
      <w:bookmarkEnd w:id="1"/>
      <w:r w:rsidDel="00000000" w:rsidR="00000000" w:rsidRPr="00000000">
        <w:rPr>
          <w:color w:val="000000"/>
          <w:sz w:val="20"/>
          <w:szCs w:val="20"/>
          <w:rtl w:val="0"/>
        </w:rPr>
        <w:t xml:space="preserve">Юридический адрес: 614068 г. Пермь, ул. Ленина 72, корпус Б</w:t>
      </w:r>
    </w:p>
    <w:p w:rsidR="00000000" w:rsidDel="00000000" w:rsidP="00000000" w:rsidRDefault="00000000" w:rsidRPr="00000000" w14:paraId="00000099">
      <w:pPr>
        <w:ind w:left="24" w:firstLine="0"/>
        <w:jc w:val="both"/>
        <w:rPr>
          <w:color w:val="000000"/>
          <w:sz w:val="20"/>
          <w:szCs w:val="20"/>
        </w:rPr>
      </w:pPr>
      <w:r w:rsidDel="00000000" w:rsidR="00000000" w:rsidRPr="00000000">
        <w:rPr>
          <w:color w:val="000000"/>
          <w:sz w:val="20"/>
          <w:szCs w:val="20"/>
          <w:rtl w:val="0"/>
        </w:rPr>
        <w:t xml:space="preserve">Почтовый адрес: 614068 г. Пермь, ул. Ленина 72, корпус Б</w:t>
      </w:r>
    </w:p>
    <w:p w:rsidR="00000000" w:rsidDel="00000000" w:rsidP="00000000" w:rsidRDefault="00000000" w:rsidRPr="00000000" w14:paraId="0000009A">
      <w:pPr>
        <w:ind w:left="24" w:firstLine="0"/>
        <w:jc w:val="both"/>
        <w:rPr>
          <w:color w:val="000000"/>
          <w:sz w:val="20"/>
          <w:szCs w:val="20"/>
        </w:rPr>
      </w:pPr>
      <w:r w:rsidDel="00000000" w:rsidR="00000000" w:rsidRPr="00000000">
        <w:rPr>
          <w:color w:val="000000"/>
          <w:sz w:val="20"/>
          <w:szCs w:val="20"/>
          <w:rtl w:val="0"/>
        </w:rPr>
        <w:t xml:space="preserve">Фактический адрес: 614068 г. Пермь, ул. Ленина 72, корпус Б</w:t>
      </w:r>
    </w:p>
    <w:p w:rsidR="00000000" w:rsidDel="00000000" w:rsidP="00000000" w:rsidRDefault="00000000" w:rsidRPr="00000000" w14:paraId="0000009B">
      <w:pPr>
        <w:jc w:val="both"/>
        <w:rPr>
          <w:color w:val="000000"/>
          <w:sz w:val="20"/>
          <w:szCs w:val="20"/>
        </w:rPr>
      </w:pPr>
      <w:r w:rsidDel="00000000" w:rsidR="00000000" w:rsidRPr="00000000">
        <w:rPr>
          <w:color w:val="000000"/>
          <w:sz w:val="20"/>
          <w:szCs w:val="20"/>
          <w:rtl w:val="0"/>
        </w:rPr>
        <w:t xml:space="preserve">ИНН/КПП 5902888961/</w:t>
      </w:r>
      <w:r w:rsidDel="00000000" w:rsidR="00000000" w:rsidRPr="00000000">
        <w:rPr>
          <w:sz w:val="20"/>
          <w:szCs w:val="20"/>
          <w:rtl w:val="0"/>
        </w:rPr>
        <w:t xml:space="preserve"> </w:t>
      </w:r>
      <w:r w:rsidDel="00000000" w:rsidR="00000000" w:rsidRPr="00000000">
        <w:rPr>
          <w:color w:val="000000"/>
          <w:sz w:val="20"/>
          <w:szCs w:val="20"/>
          <w:rtl w:val="0"/>
        </w:rPr>
        <w:t xml:space="preserve">590201001</w:t>
      </w:r>
    </w:p>
    <w:p w:rsidR="00000000" w:rsidDel="00000000" w:rsidP="00000000" w:rsidRDefault="00000000" w:rsidRPr="00000000" w14:paraId="0000009C">
      <w:pPr>
        <w:jc w:val="both"/>
        <w:rPr>
          <w:color w:val="000000"/>
          <w:sz w:val="20"/>
          <w:szCs w:val="20"/>
        </w:rPr>
      </w:pPr>
      <w:r w:rsidDel="00000000" w:rsidR="00000000" w:rsidRPr="00000000">
        <w:rPr>
          <w:color w:val="000000"/>
          <w:sz w:val="20"/>
          <w:szCs w:val="20"/>
          <w:rtl w:val="0"/>
        </w:rPr>
        <w:t xml:space="preserve">р/с </w:t>
      </w:r>
    </w:p>
    <w:p w:rsidR="00000000" w:rsidDel="00000000" w:rsidP="00000000" w:rsidRDefault="00000000" w:rsidRPr="00000000" w14:paraId="0000009D">
      <w:pPr>
        <w:jc w:val="both"/>
        <w:rPr>
          <w:color w:val="000000"/>
          <w:sz w:val="20"/>
          <w:szCs w:val="20"/>
        </w:rPr>
      </w:pPr>
      <w:r w:rsidDel="00000000" w:rsidR="00000000" w:rsidRPr="00000000">
        <w:rPr>
          <w:color w:val="000000"/>
          <w:sz w:val="20"/>
          <w:szCs w:val="20"/>
          <w:rtl w:val="0"/>
        </w:rPr>
        <w:t xml:space="preserve">в </w:t>
      </w:r>
    </w:p>
    <w:p w:rsidR="00000000" w:rsidDel="00000000" w:rsidP="00000000" w:rsidRDefault="00000000" w:rsidRPr="00000000" w14:paraId="0000009E">
      <w:pPr>
        <w:jc w:val="both"/>
        <w:rPr>
          <w:color w:val="000000"/>
          <w:sz w:val="20"/>
          <w:szCs w:val="20"/>
        </w:rPr>
      </w:pPr>
      <w:r w:rsidDel="00000000" w:rsidR="00000000" w:rsidRPr="00000000">
        <w:rPr>
          <w:color w:val="000000"/>
          <w:sz w:val="20"/>
          <w:szCs w:val="20"/>
          <w:rtl w:val="0"/>
        </w:rPr>
        <w:t xml:space="preserve">к/с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БИК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 +7 (342) 233 00 92, +7 (342) 233 00 79, </w:t>
      </w:r>
    </w:p>
    <w:p w:rsidR="00000000" w:rsidDel="00000000" w:rsidP="00000000" w:rsidRDefault="00000000" w:rsidRPr="00000000" w14:paraId="000000A1">
      <w:pPr>
        <w:jc w:val="both"/>
        <w:rPr>
          <w:color w:val="000000"/>
          <w:sz w:val="20"/>
          <w:szCs w:val="20"/>
        </w:rPr>
      </w:pPr>
      <w:r w:rsidDel="00000000" w:rsidR="00000000" w:rsidRPr="00000000">
        <w:rPr>
          <w:color w:val="000000"/>
          <w:sz w:val="20"/>
          <w:szCs w:val="20"/>
          <w:rtl w:val="0"/>
        </w:rPr>
        <w:t xml:space="preserve">E-mail: </w:t>
      </w:r>
    </w:p>
    <w:p w:rsidR="00000000" w:rsidDel="00000000" w:rsidP="00000000" w:rsidRDefault="00000000" w:rsidRPr="00000000" w14:paraId="000000A2">
      <w:pPr>
        <w:jc w:val="both"/>
        <w:rPr>
          <w:sz w:val="20"/>
          <w:szCs w:val="20"/>
        </w:rPr>
      </w:pPr>
      <w:r w:rsidDel="00000000" w:rsidR="00000000" w:rsidRPr="00000000">
        <w:rPr>
          <w:sz w:val="20"/>
          <w:szCs w:val="20"/>
          <w:rtl w:val="0"/>
        </w:rPr>
        <w:t xml:space="preserve">Интернет-сайт:</w:t>
      </w:r>
    </w:p>
    <w:p w:rsidR="00000000" w:rsidDel="00000000" w:rsidP="00000000" w:rsidRDefault="00000000" w:rsidRPr="00000000" w14:paraId="000000A3">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A4">
      <w:pPr>
        <w:jc w:val="both"/>
        <w:rPr>
          <w:b w:val="1"/>
          <w:sz w:val="20"/>
          <w:szCs w:val="20"/>
        </w:rPr>
      </w:pPr>
      <w:r w:rsidDel="00000000" w:rsidR="00000000" w:rsidRPr="00000000">
        <w:rPr>
          <w:rtl w:val="0"/>
        </w:rPr>
      </w:r>
    </w:p>
    <w:p w:rsidR="00000000" w:rsidDel="00000000" w:rsidP="00000000" w:rsidRDefault="00000000" w:rsidRPr="00000000" w14:paraId="000000A5">
      <w:pPr>
        <w:jc w:val="both"/>
        <w:rPr>
          <w:b w:val="1"/>
          <w:sz w:val="20"/>
          <w:szCs w:val="20"/>
        </w:rPr>
      </w:pPr>
      <w:r w:rsidDel="00000000" w:rsidR="00000000" w:rsidRPr="00000000">
        <w:rPr>
          <w:b w:val="1"/>
          <w:sz w:val="20"/>
          <w:szCs w:val="20"/>
          <w:rtl w:val="0"/>
        </w:rPr>
        <w:t xml:space="preserve">Директор ООО «КАМА – ТРЭВЕЛ ИНТУР»</w:t>
      </w:r>
    </w:p>
    <w:p w:rsidR="00000000" w:rsidDel="00000000" w:rsidP="00000000" w:rsidRDefault="00000000" w:rsidRPr="00000000" w14:paraId="000000A6">
      <w:pPr>
        <w:jc w:val="both"/>
        <w:rPr>
          <w:b w:val="1"/>
          <w:sz w:val="20"/>
          <w:szCs w:val="20"/>
        </w:rPr>
      </w:pPr>
      <w:r w:rsidDel="00000000" w:rsidR="00000000" w:rsidRPr="00000000">
        <w:rPr>
          <w:rtl w:val="0"/>
        </w:rPr>
      </w:r>
    </w:p>
    <w:p w:rsidR="00000000" w:rsidDel="00000000" w:rsidP="00000000" w:rsidRDefault="00000000" w:rsidRPr="00000000" w14:paraId="000000A7">
      <w:pPr>
        <w:jc w:val="both"/>
        <w:rPr>
          <w:color w:val="000000"/>
          <w:sz w:val="20"/>
          <w:szCs w:val="20"/>
        </w:rPr>
      </w:pPr>
      <w:r w:rsidDel="00000000" w:rsidR="00000000" w:rsidRPr="00000000">
        <w:rPr>
          <w:b w:val="1"/>
          <w:sz w:val="20"/>
          <w:szCs w:val="20"/>
          <w:rtl w:val="0"/>
        </w:rPr>
        <w:t xml:space="preserve">____________________ /</w:t>
      </w:r>
      <w:r w:rsidDel="00000000" w:rsidR="00000000" w:rsidRPr="00000000">
        <w:rPr>
          <w:color w:val="222222"/>
          <w:sz w:val="20"/>
          <w:szCs w:val="20"/>
          <w:highlight w:val="white"/>
          <w:rtl w:val="0"/>
        </w:rPr>
        <w:t xml:space="preserve"> </w:t>
      </w:r>
      <w:r w:rsidDel="00000000" w:rsidR="00000000" w:rsidRPr="00000000">
        <w:rPr>
          <w:color w:val="000000"/>
          <w:sz w:val="20"/>
          <w:szCs w:val="20"/>
          <w:rtl w:val="0"/>
        </w:rPr>
        <w:t xml:space="preserve">Кучина Анна Анатольевна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 w:val="left" w:leader="none" w:pos="5850"/>
          <w:tab w:val="left" w:leader="none" w:pos="6796"/>
        </w:tabs>
        <w:spacing w:after="0" w:before="0" w:line="240" w:lineRule="auto"/>
        <w:ind w:left="0" w:right="3" w:hanging="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 w:val="left" w:leader="none" w:pos="5850"/>
          <w:tab w:val="left" w:leader="none" w:pos="6796"/>
        </w:tabs>
        <w:spacing w:after="0" w:before="0" w:line="240" w:lineRule="auto"/>
        <w:ind w:left="0" w:right="3" w:hanging="1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footerReference r:id="rId7" w:type="default"/>
          <w:pgSz w:h="16840" w:w="11910" w:orient="portrait"/>
          <w:pgMar w:bottom="851" w:top="1134" w:left="1701" w:right="851" w:header="0" w:footer="580"/>
          <w:pgNumType w:start="1"/>
        </w:sectPr>
      </w:pPr>
      <w:r w:rsidDel="00000000" w:rsidR="00000000" w:rsidRPr="00000000">
        <w:rPr>
          <w:rtl w:val="0"/>
        </w:rPr>
      </w:r>
    </w:p>
    <w:p w:rsidR="00000000" w:rsidDel="00000000" w:rsidP="00000000" w:rsidRDefault="00000000" w:rsidRPr="00000000" w14:paraId="000000AA">
      <w:pPr>
        <w:tabs>
          <w:tab w:val="left" w:leader="none" w:pos="2977"/>
          <w:tab w:val="left" w:leader="none" w:pos="10020"/>
        </w:tabs>
        <w:ind w:right="3" w:firstLine="2593"/>
        <w:jc w:val="right"/>
        <w:rPr>
          <w:sz w:val="20"/>
          <w:szCs w:val="20"/>
        </w:rPr>
      </w:pPr>
      <w:bookmarkStart w:colFirst="0" w:colLast="0" w:name="_heading=h.1fob9te" w:id="2"/>
      <w:bookmarkEnd w:id="2"/>
      <w:r w:rsidDel="00000000" w:rsidR="00000000" w:rsidRPr="00000000">
        <w:rPr>
          <w:sz w:val="20"/>
          <w:szCs w:val="20"/>
          <w:rtl w:val="0"/>
        </w:rPr>
        <w:t xml:space="preserve">Приложение № 1 к Договору-оферте № ____</w:t>
      </w:r>
    </w:p>
    <w:p w:rsidR="00000000" w:rsidDel="00000000" w:rsidP="00000000" w:rsidRDefault="00000000" w:rsidRPr="00000000" w14:paraId="000000AB">
      <w:pPr>
        <w:tabs>
          <w:tab w:val="left" w:leader="none" w:pos="2977"/>
          <w:tab w:val="left" w:leader="none" w:pos="10020"/>
        </w:tabs>
        <w:ind w:right="3" w:firstLine="2593"/>
        <w:jc w:val="right"/>
        <w:rPr>
          <w:sz w:val="20"/>
          <w:szCs w:val="20"/>
        </w:rPr>
      </w:pPr>
      <w:r w:rsidDel="00000000" w:rsidR="00000000" w:rsidRPr="00000000">
        <w:rPr>
          <w:sz w:val="20"/>
          <w:szCs w:val="20"/>
          <w:rtl w:val="0"/>
        </w:rPr>
        <w:t xml:space="preserve">от «___» __________ 2023 года</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pStyle w:val="Heading3"/>
        <w:tabs>
          <w:tab w:val="left" w:leader="none" w:pos="2977"/>
        </w:tabs>
        <w:ind w:left="0" w:right="3" w:firstLine="709"/>
        <w:jc w:val="center"/>
        <w:rPr/>
      </w:pPr>
      <w:r w:rsidDel="00000000" w:rsidR="00000000" w:rsidRPr="00000000">
        <w:rPr>
          <w:rtl w:val="0"/>
        </w:rPr>
        <w:t xml:space="preserve">ЗАЯВКА НА БРОНИРОВАНИЕ</w:t>
      </w:r>
    </w:p>
    <w:tbl>
      <w:tblPr>
        <w:tblStyle w:val="Table1"/>
        <w:tblW w:w="9356.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96"/>
        <w:gridCol w:w="2511"/>
        <w:gridCol w:w="2511"/>
        <w:gridCol w:w="1938"/>
        <w:tblGridChange w:id="0">
          <w:tblGrid>
            <w:gridCol w:w="2396"/>
            <w:gridCol w:w="2511"/>
            <w:gridCol w:w="2511"/>
            <w:gridCol w:w="1938"/>
          </w:tblGrid>
        </w:tblGridChange>
      </w:tblGrid>
      <w:tr>
        <w:trPr>
          <w:cantSplit w:val="0"/>
          <w:trHeight w:val="719" w:hRule="atLeast"/>
          <w:tblHeader w:val="0"/>
        </w:trPr>
        <w:tc>
          <w:tcPr>
            <w:shd w:fill="dcdcdc"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25"/>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Номер и дата ЗАКАЗА УСЛУГ:</w:t>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8"/>
                <w:tab w:val="left" w:leader="none" w:pos="1529"/>
                <w:tab w:val="left" w:leader="none" w:pos="1879"/>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ab/>
              <w:t xml:space="preserve">.</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.2023</w:t>
            </w:r>
          </w:p>
        </w:tc>
        <w:tc>
          <w:tcPr>
            <w:shd w:fill="dcdcdc"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Дата подтверждения БРОНИРОВАНИЯ</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УСЛУГ:</w:t>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5"/>
                <w:tab w:val="left" w:leader="none" w:pos="1145"/>
                <w:tab w:val="left" w:leader="none" w:pos="2977"/>
              </w:tabs>
              <w:spacing w:after="0" w:before="0" w:line="240" w:lineRule="auto"/>
              <w:ind w:left="0" w:right="3" w:hanging="21"/>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tab/>
              <w:t xml:space="preserve">.</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.2023</w:t>
            </w:r>
          </w:p>
        </w:tc>
      </w:tr>
    </w:tbl>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528"/>
          <w:tab w:val="left" w:leader="none" w:pos="529"/>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ПОТРЕБИТЕЛЬСКИЕ СВОЙСТВА ТУРИСТСКОГО ПРОДУКТА:</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37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8"/>
        <w:gridCol w:w="4720"/>
        <w:tblGridChange w:id="0">
          <w:tblGrid>
            <w:gridCol w:w="4658"/>
            <w:gridCol w:w="4720"/>
          </w:tblGrid>
        </w:tblGridChange>
      </w:tblGrid>
      <w:tr>
        <w:trPr>
          <w:cantSplit w:val="0"/>
          <w:trHeight w:val="244" w:hRule="atLeast"/>
          <w:tblHeader w:val="0"/>
        </w:trPr>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Название судноа</w:t>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21"/>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Категория каюты/номер палубы/номер каюты</w:t>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5"/>
                <w:tab w:val="left" w:leader="none" w:pos="1158"/>
                <w:tab w:val="left" w:leader="none" w:pos="2344"/>
                <w:tab w:val="left" w:leader="none" w:pos="2977"/>
              </w:tabs>
              <w:spacing w:after="0" w:before="0" w:line="240" w:lineRule="auto"/>
              <w:ind w:left="0" w:right="3" w:firstLine="21"/>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палуба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tab/>
            </w: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Рейс:</w:t>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2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Порт посадки:</w:t>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2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Время посадки:</w: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2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Расчетный час в день выхода:</w:t>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2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Сроки путешествия:</w:t>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2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дней/ночей:</w:t>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3"/>
                <w:tab w:val="left" w:leader="none" w:pos="1264"/>
                <w:tab w:val="left" w:leader="none" w:pos="2977"/>
              </w:tabs>
              <w:spacing w:after="0" w:before="0" w:line="240" w:lineRule="auto"/>
              <w:ind w:left="0" w:right="3" w:firstLine="2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дней/</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ночей</w:t>
            </w:r>
          </w:p>
        </w:tc>
      </w:tr>
      <w:tr>
        <w:trPr>
          <w:cantSplit w:val="0"/>
          <w:trHeight w:val="244" w:hRule="atLeast"/>
          <w:tblHeader w:val="0"/>
        </w:trPr>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Питание:</w:t>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2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3-х разовое питание по системе «шведский стол»</w:t>
            </w:r>
          </w:p>
        </w:tc>
      </w:tr>
      <w:tr>
        <w:trPr>
          <w:cantSplit w:val="0"/>
          <w:trHeight w:val="245" w:hRule="atLeast"/>
          <w:tblHeader w:val="0"/>
        </w:trPr>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Развлекательная программа на борту:</w:t>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2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Ежедневная развлекательная программа</w:t>
            </w:r>
          </w:p>
        </w:tc>
      </w:tr>
    </w:tb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pStyle w:val="Heading3"/>
        <w:tabs>
          <w:tab w:val="left" w:leader="none" w:pos="2977"/>
        </w:tabs>
        <w:ind w:left="0" w:right="3" w:firstLine="0"/>
        <w:rPr/>
      </w:pPr>
      <w:r w:rsidDel="00000000" w:rsidR="00000000" w:rsidRPr="00000000">
        <w:rPr>
          <w:rtl w:val="0"/>
        </w:rPr>
        <w:t xml:space="preserve">Дополнительные отметки:</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165100</wp:posOffset>
                </wp:positionV>
                <wp:extent cx="5920105" cy="426720"/>
                <wp:effectExtent b="0" l="0" r="0" t="0"/>
                <wp:wrapTopAndBottom distB="0" distT="0"/>
                <wp:docPr id="2145406912" name=""/>
                <a:graphic>
                  <a:graphicData uri="http://schemas.microsoft.com/office/word/2010/wordprocessingGroup">
                    <wpg:wgp>
                      <wpg:cNvGrpSpPr/>
                      <wpg:grpSpPr>
                        <a:xfrm>
                          <a:off x="2383525" y="3564400"/>
                          <a:ext cx="5920105" cy="426720"/>
                          <a:chOff x="2383525" y="3564400"/>
                          <a:chExt cx="5924325" cy="428975"/>
                        </a:xfrm>
                      </wpg:grpSpPr>
                      <wpg:grpSp>
                        <wpg:cNvGrpSpPr/>
                        <wpg:grpSpPr>
                          <a:xfrm>
                            <a:off x="2385775" y="3566640"/>
                            <a:ext cx="5920451" cy="426720"/>
                            <a:chOff x="0" y="0"/>
                            <a:chExt cx="9388" cy="672"/>
                          </a:xfrm>
                        </wpg:grpSpPr>
                        <wps:wsp>
                          <wps:cNvSpPr/>
                          <wps:cNvPr id="3" name="Shape 3"/>
                          <wps:spPr>
                            <a:xfrm>
                              <a:off x="0" y="0"/>
                              <a:ext cx="9375" cy="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9388" cy="672"/>
                            </a:xfrm>
                            <a:custGeom>
                              <a:rect b="b" l="l" r="r" t="t"/>
                              <a:pathLst>
                                <a:path extrusionOk="0" h="672" w="9388">
                                  <a:moveTo>
                                    <a:pt x="9378" y="662"/>
                                  </a:moveTo>
                                  <a:lnTo>
                                    <a:pt x="10" y="662"/>
                                  </a:lnTo>
                                  <a:lnTo>
                                    <a:pt x="10" y="432"/>
                                  </a:lnTo>
                                  <a:lnTo>
                                    <a:pt x="0" y="432"/>
                                  </a:lnTo>
                                  <a:lnTo>
                                    <a:pt x="0" y="662"/>
                                  </a:lnTo>
                                  <a:lnTo>
                                    <a:pt x="0" y="672"/>
                                  </a:lnTo>
                                  <a:lnTo>
                                    <a:pt x="10" y="672"/>
                                  </a:lnTo>
                                  <a:lnTo>
                                    <a:pt x="9378" y="672"/>
                                  </a:lnTo>
                                  <a:lnTo>
                                    <a:pt x="9378" y="662"/>
                                  </a:lnTo>
                                  <a:close/>
                                  <a:moveTo>
                                    <a:pt x="9378" y="422"/>
                                  </a:moveTo>
                                  <a:lnTo>
                                    <a:pt x="10" y="422"/>
                                  </a:lnTo>
                                  <a:lnTo>
                                    <a:pt x="10" y="10"/>
                                  </a:lnTo>
                                  <a:lnTo>
                                    <a:pt x="10" y="0"/>
                                  </a:lnTo>
                                  <a:lnTo>
                                    <a:pt x="0" y="0"/>
                                  </a:lnTo>
                                  <a:lnTo>
                                    <a:pt x="0" y="10"/>
                                  </a:lnTo>
                                  <a:lnTo>
                                    <a:pt x="0" y="422"/>
                                  </a:lnTo>
                                  <a:lnTo>
                                    <a:pt x="0" y="432"/>
                                  </a:lnTo>
                                  <a:lnTo>
                                    <a:pt x="10" y="432"/>
                                  </a:lnTo>
                                  <a:lnTo>
                                    <a:pt x="9378" y="432"/>
                                  </a:lnTo>
                                  <a:lnTo>
                                    <a:pt x="9378" y="422"/>
                                  </a:lnTo>
                                  <a:close/>
                                  <a:moveTo>
                                    <a:pt x="9388" y="432"/>
                                  </a:moveTo>
                                  <a:lnTo>
                                    <a:pt x="9378" y="432"/>
                                  </a:lnTo>
                                  <a:lnTo>
                                    <a:pt x="9378" y="662"/>
                                  </a:lnTo>
                                  <a:lnTo>
                                    <a:pt x="9378" y="672"/>
                                  </a:lnTo>
                                  <a:lnTo>
                                    <a:pt x="9388" y="672"/>
                                  </a:lnTo>
                                  <a:lnTo>
                                    <a:pt x="9388" y="662"/>
                                  </a:lnTo>
                                  <a:lnTo>
                                    <a:pt x="9388" y="432"/>
                                  </a:lnTo>
                                  <a:close/>
                                  <a:moveTo>
                                    <a:pt x="9388" y="0"/>
                                  </a:moveTo>
                                  <a:lnTo>
                                    <a:pt x="9378" y="0"/>
                                  </a:lnTo>
                                  <a:lnTo>
                                    <a:pt x="9378" y="10"/>
                                  </a:lnTo>
                                  <a:lnTo>
                                    <a:pt x="9378" y="422"/>
                                  </a:lnTo>
                                  <a:lnTo>
                                    <a:pt x="9378" y="432"/>
                                  </a:lnTo>
                                  <a:lnTo>
                                    <a:pt x="9388" y="432"/>
                                  </a:lnTo>
                                  <a:lnTo>
                                    <a:pt x="9388" y="422"/>
                                  </a:lnTo>
                                  <a:lnTo>
                                    <a:pt x="9388" y="10"/>
                                  </a:lnTo>
                                  <a:lnTo>
                                    <a:pt x="9388" y="0"/>
                                  </a:lnTo>
                                  <a:close/>
                                </a:path>
                              </a:pathLst>
                            </a:custGeom>
                            <a:solidFill>
                              <a:srgbClr val="000000"/>
                            </a:solidFill>
                            <a:ln>
                              <a:noFill/>
                            </a:ln>
                          </wps:spPr>
                          <wps:bodyPr anchorCtr="0" anchor="ctr" bIns="91425" lIns="91425" spcFirstLastPara="1" rIns="91425" wrap="square" tIns="91425">
                            <a:noAutofit/>
                          </wps:bodyPr>
                        </wps:wsp>
                        <wps:wsp>
                          <wps:cNvSpPr/>
                          <wps:cNvPr id="25" name="Shape 25"/>
                          <wps:spPr>
                            <a:xfrm>
                              <a:off x="4" y="4"/>
                              <a:ext cx="9379" cy="423"/>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100" w:right="0" w:firstLine="10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Примечания</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165100</wp:posOffset>
                </wp:positionV>
                <wp:extent cx="5920105" cy="426720"/>
                <wp:effectExtent b="0" l="0" r="0" t="0"/>
                <wp:wrapTopAndBottom distB="0" distT="0"/>
                <wp:docPr id="2145406912"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5920105" cy="426720"/>
                        </a:xfrm>
                        <a:prstGeom prst="rect"/>
                        <a:ln/>
                      </pic:spPr>
                    </pic:pic>
                  </a:graphicData>
                </a:graphic>
              </wp:anchor>
            </w:drawing>
          </mc:Fallback>
        </mc:AlternateConten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ДОПОЛНИТЕЛЬНЫЕ УСЛУГИ:</w:t>
      </w:r>
    </w:p>
    <w:tbl>
      <w:tblPr>
        <w:tblStyle w:val="Table3"/>
        <w:tblW w:w="94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9"/>
        <w:gridCol w:w="5671"/>
        <w:gridCol w:w="2978"/>
        <w:tblGridChange w:id="0">
          <w:tblGrid>
            <w:gridCol w:w="759"/>
            <w:gridCol w:w="5671"/>
            <w:gridCol w:w="2978"/>
          </w:tblGrid>
        </w:tblGridChange>
      </w:tblGrid>
      <w:tr>
        <w:trPr>
          <w:cantSplit w:val="0"/>
          <w:trHeight w:val="244" w:hRule="atLeast"/>
          <w:tblHeader w:val="0"/>
        </w:trPr>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8" w:hRule="atLeast"/>
          <w:tblHeader w:val="0"/>
        </w:trPr>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pStyle w:val="Heading3"/>
        <w:numPr>
          <w:ilvl w:val="0"/>
          <w:numId w:val="16"/>
        </w:numPr>
        <w:tabs>
          <w:tab w:val="left" w:leader="none" w:pos="993"/>
          <w:tab w:val="left" w:leader="none" w:pos="2977"/>
        </w:tabs>
        <w:ind w:left="0" w:right="3" w:firstLine="709"/>
        <w:rPr/>
      </w:pPr>
      <w:r w:rsidDel="00000000" w:rsidR="00000000" w:rsidRPr="00000000">
        <w:rPr>
          <w:rtl w:val="0"/>
        </w:rPr>
        <w:t xml:space="preserve">СПИСОК ТУРИСТОВ:</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4"/>
        <w:tblW w:w="945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2"/>
        <w:gridCol w:w="1416"/>
        <w:gridCol w:w="1843"/>
        <w:gridCol w:w="2977"/>
        <w:tblGridChange w:id="0">
          <w:tblGrid>
            <w:gridCol w:w="3222"/>
            <w:gridCol w:w="1416"/>
            <w:gridCol w:w="1843"/>
            <w:gridCol w:w="2977"/>
          </w:tblGrid>
        </w:tblGridChange>
      </w:tblGrid>
      <w:tr>
        <w:trPr>
          <w:cantSplit w:val="0"/>
          <w:trHeight w:val="460" w:hRule="atLeast"/>
          <w:tblHeader w:val="0"/>
        </w:trPr>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ФИО</w:t>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Дата рождения</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Гражданство</w:t>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Серия, № паспорта</w:t>
            </w:r>
          </w:p>
        </w:tc>
      </w:tr>
      <w:tr>
        <w:trPr>
          <w:cantSplit w:val="0"/>
          <w:trHeight w:val="230" w:hRule="atLeast"/>
          <w:tblHeader w:val="0"/>
        </w:trPr>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993"/>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СТОИМОСТЬ УСЛУГ:</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5"/>
        <w:tblW w:w="943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3"/>
        <w:gridCol w:w="1939"/>
        <w:gridCol w:w="1618"/>
        <w:gridCol w:w="1680"/>
        <w:gridCol w:w="1973"/>
        <w:tblGridChange w:id="0">
          <w:tblGrid>
            <w:gridCol w:w="2223"/>
            <w:gridCol w:w="1939"/>
            <w:gridCol w:w="1618"/>
            <w:gridCol w:w="1680"/>
            <w:gridCol w:w="1973"/>
          </w:tblGrid>
        </w:tblGridChange>
      </w:tblGrid>
      <w:tr>
        <w:trPr>
          <w:cantSplit w:val="0"/>
          <w:trHeight w:val="239" w:hRule="atLeast"/>
          <w:tblHeader w:val="0"/>
        </w:trPr>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Количество</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Цена, руб.</w:t>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Скидка</w:t>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Стоимость, руб.</w:t>
            </w:r>
          </w:p>
        </w:tc>
      </w:tr>
      <w:tr>
        <w:trPr>
          <w:cantSplit w:val="0"/>
          <w:trHeight w:val="1137" w:hRule="atLeast"/>
          <w:tblHeader w:val="0"/>
        </w:trPr>
        <w:tc>
          <w:tcPr>
            <w:tcBorders>
              <w:bottom w:color="000000" w:space="0" w:sz="12" w:val="single"/>
            </w:tcBorders>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Круиз на рейсе</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6"/>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 каюте категории</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54"/>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29"/>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tab/>
              <w:t xml:space="preserve">палуба)»</w:t>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29" w:hRule="atLeast"/>
          <w:tblHeader w:val="0"/>
        </w:trPr>
        <w:tc>
          <w:tcPr>
            <w:gridSpan w:val="3"/>
            <w:tcBorders>
              <w:top w:color="000000" w:space="0" w:sz="0" w:val="nil"/>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29"/>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Всего:</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руб.</w:t>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pStyle w:val="Heading3"/>
        <w:numPr>
          <w:ilvl w:val="0"/>
          <w:numId w:val="16"/>
        </w:numPr>
        <w:tabs>
          <w:tab w:val="left" w:leader="none" w:pos="1134"/>
          <w:tab w:val="left" w:leader="none" w:pos="2977"/>
        </w:tabs>
        <w:ind w:left="0" w:right="3" w:firstLine="709"/>
        <w:rPr/>
      </w:pPr>
      <w:r w:rsidDel="00000000" w:rsidR="00000000" w:rsidRPr="00000000">
        <w:rPr>
          <w:rtl w:val="0"/>
        </w:rPr>
        <w:t xml:space="preserve">ПОРЯДОК ОПЛАТЫ КРУИЗОВ:</w:t>
      </w:r>
    </w:p>
    <w:p w:rsidR="00000000" w:rsidDel="00000000" w:rsidP="00000000" w:rsidRDefault="00000000" w:rsidRPr="00000000" w14:paraId="00000103">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Цены на туристский продукт и/или комплекс туристских услуг устанавливаются Турагентом в рублях РФ. Цены, указанные в прайс-листах, на официальном сайте Турагента</w:t>
      </w:r>
      <w:r w:rsidDel="00000000" w:rsidR="00000000" w:rsidRPr="00000000">
        <w:rPr>
          <w:sz w:val="20"/>
          <w:szCs w:val="20"/>
          <w:rtl w:val="0"/>
        </w:rPr>
        <w:t xml:space="preserve"> hochukruiz.ru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являются справочными и могут быть изменены в одностороннем порядке Турагентом. Цена, указанная в «Заявке на бронирование», подтверждённой Турагентом (Приложение№1 к Договору), является окончательной и может быть изменена только в случае изменений условий предоставления услуг, указанных в Заявке, либо в случаях, предусмотренных настоящим Договором.</w:t>
      </w:r>
    </w:p>
    <w:p w:rsidR="00000000" w:rsidDel="00000000" w:rsidP="00000000" w:rsidRDefault="00000000" w:rsidRPr="00000000" w14:paraId="00000104">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Оплата туристского продукта, указанного в Приложении №1 к настоящему Договору, производится в рублях РФ в строгом соответствии с действующим законодательством РФ и условиями настоящего Договора.</w:t>
      </w:r>
    </w:p>
    <w:p w:rsidR="00000000" w:rsidDel="00000000" w:rsidP="00000000" w:rsidRDefault="00000000" w:rsidRPr="00000000" w14:paraId="00000105">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по своей воле, принял настоящие условия определения цены договора и возможные изменения цены договора Турагентом в будущем на указанных в настоящем Договоре условиях в порядке ст. ст. 421, ч. 2 ст. 424 Гражданского кодекса РФ.</w:t>
      </w:r>
    </w:p>
    <w:p w:rsidR="00000000" w:rsidDel="00000000" w:rsidP="00000000" w:rsidRDefault="00000000" w:rsidRPr="00000000" w14:paraId="00000106">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проинформирован, что в соответствии со ст. 421 Гражданского кодекса РФ, условия договора, в том числе условия о цене договора, определяются по соглашению сторон. Цена настоящего договора определена сторонами договора и согласована с Заказчиком при заключении договора. Заключением настоящего договора (акцептом на оферту Турагента) Заказчик подтверждает, что ознакомлен с ценой договора и согласен с ценой договора, договор заключен на согласованных с Заказчиком условиях.</w:t>
      </w:r>
    </w:p>
    <w:p w:rsidR="00000000" w:rsidDel="00000000" w:rsidP="00000000" w:rsidRDefault="00000000" w:rsidRPr="00000000" w14:paraId="00000107">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Расчеты по договору производятся путем внесения Заказчиком денежных средств в кассу Турагента или путем безналичной оплаты на счет Турагента или с использованием платежных карт, или с использованием терминалов по приему платежей или путем иных способов, не запрещенных законом. </w:t>
      </w:r>
    </w:p>
    <w:p w:rsidR="00000000" w:rsidDel="00000000" w:rsidP="00000000" w:rsidRDefault="00000000" w:rsidRPr="00000000" w14:paraId="00000108">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Окончательное урегулирование платежей производится не позднее даты, указанной в «Заявке на бронирование» (Приложение №1). Сроком исполнения финансовых обязательств Заказчика в порядке безналичного расчета считается дата зачисления денежных средств на расчетный счет Турагента, а при наличных расчетах - дата внесения денежных средств в кассу Турагента.</w:t>
      </w:r>
    </w:p>
    <w:p w:rsidR="00000000" w:rsidDel="00000000" w:rsidP="00000000" w:rsidRDefault="00000000" w:rsidRPr="00000000" w14:paraId="00000109">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Действия банков или иных организаций, помешавшие Заказчику исполнить обязательства по оплате туристского продукта, не освобождают его от ответственности за задержку оплаты. Риск задержки совершения банковских операций или невыполнение банками поручений Заказчика по платежам, а также риск изменения валютных курсов относится на счет Заказчика.</w:t>
      </w:r>
    </w:p>
    <w:p w:rsidR="00000000" w:rsidDel="00000000" w:rsidP="00000000" w:rsidRDefault="00000000" w:rsidRPr="00000000" w14:paraId="0000010A">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Несвоевременная, неполная или неправильная оплата Заказчиком стоимости туристского продукта снимает с Турагента всю ответственность, связанную с исполнением обязательств по настоящему Договору, и является основанием для расторжения настоящего Договора в одностороннем порядке.</w:t>
      </w:r>
    </w:p>
    <w:p w:rsidR="00000000" w:rsidDel="00000000" w:rsidP="00000000" w:rsidRDefault="00000000" w:rsidRPr="00000000" w14:paraId="0000010B">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Цену договора входит сервисный сбор. Услуги, входящие в состав Сервисного сбора, считаются оказанными на момент направления Турагентом оферты в адрес Заказчика. В состав услуг, оказанных Турагентом Заказчику, входят консультационные услуги по подбору туристского продукта (туристских услуг), услуги Турагента по бронированию туристских услуг у туроператора, сформировавшего туристский продукт.</w:t>
      </w:r>
    </w:p>
    <w:p w:rsidR="00000000" w:rsidDel="00000000" w:rsidP="00000000" w:rsidRDefault="00000000" w:rsidRPr="00000000" w14:paraId="0000010C">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проинформирован, что передача полученных от Заказчика денежных средств может осуществляться Турагентом Туроператору напрямую, либо через иные организации (в том числе через платежных Турагентов (платежные сервисы), посреднические компании, центры бронирования, уполномоченных Турагентов Туроператора и т. д.).</w:t>
      </w:r>
    </w:p>
    <w:p w:rsidR="00000000" w:rsidDel="00000000" w:rsidP="00000000" w:rsidRDefault="00000000" w:rsidRPr="00000000" w14:paraId="0000010D">
      <w:pPr>
        <w:tabs>
          <w:tab w:val="left" w:leader="none" w:pos="2977"/>
        </w:tabs>
        <w:ind w:right="3"/>
        <w:jc w:val="both"/>
        <w:rPr>
          <w:b w:val="1"/>
          <w:sz w:val="20"/>
          <w:szCs w:val="20"/>
        </w:rPr>
      </w:pPr>
      <w:r w:rsidDel="00000000" w:rsidR="00000000" w:rsidRPr="00000000">
        <w:rPr>
          <w:rtl w:val="0"/>
        </w:rPr>
      </w:r>
    </w:p>
    <w:p w:rsidR="00000000" w:rsidDel="00000000" w:rsidP="00000000" w:rsidRDefault="00000000" w:rsidRPr="00000000" w14:paraId="0000010E">
      <w:pPr>
        <w:tabs>
          <w:tab w:val="left" w:leader="none" w:pos="2977"/>
        </w:tabs>
        <w:ind w:right="3"/>
        <w:jc w:val="both"/>
        <w:rPr>
          <w:b w:val="1"/>
          <w:sz w:val="20"/>
          <w:szCs w:val="20"/>
        </w:rPr>
      </w:pPr>
      <w:r w:rsidDel="00000000" w:rsidR="00000000" w:rsidRPr="00000000">
        <w:rPr>
          <w:b w:val="1"/>
          <w:sz w:val="20"/>
          <w:szCs w:val="20"/>
          <w:rtl w:val="0"/>
        </w:rPr>
        <w:t xml:space="preserve">ЗАКАЗЧИК</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w:t>
      </w:r>
    </w:p>
    <w:p w:rsidR="00000000" w:rsidDel="00000000" w:rsidP="00000000" w:rsidRDefault="00000000" w:rsidRPr="00000000" w14:paraId="00000111">
      <w:pPr>
        <w:tabs>
          <w:tab w:val="left" w:leader="none" w:pos="2977"/>
          <w:tab w:val="left" w:leader="none" w:pos="10020"/>
        </w:tabs>
        <w:ind w:right="3" w:firstLine="2593"/>
        <w:jc w:val="both"/>
        <w:rPr>
          <w:sz w:val="20"/>
          <w:szCs w:val="20"/>
        </w:rPr>
      </w:pPr>
      <w:r w:rsidDel="00000000" w:rsidR="00000000" w:rsidRPr="00000000">
        <w:rPr>
          <w:rtl w:val="0"/>
        </w:rPr>
      </w:r>
    </w:p>
    <w:p w:rsidR="00000000" w:rsidDel="00000000" w:rsidP="00000000" w:rsidRDefault="00000000" w:rsidRPr="00000000" w14:paraId="00000112">
      <w:pPr>
        <w:widowControl w:val="1"/>
        <w:spacing w:after="160" w:line="259"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3">
      <w:pPr>
        <w:tabs>
          <w:tab w:val="left" w:leader="none" w:pos="2977"/>
          <w:tab w:val="left" w:leader="none" w:pos="10020"/>
        </w:tabs>
        <w:ind w:right="3" w:firstLine="2593"/>
        <w:jc w:val="right"/>
        <w:rPr>
          <w:sz w:val="20"/>
          <w:szCs w:val="20"/>
        </w:rPr>
      </w:pPr>
      <w:r w:rsidDel="00000000" w:rsidR="00000000" w:rsidRPr="00000000">
        <w:rPr>
          <w:sz w:val="20"/>
          <w:szCs w:val="20"/>
          <w:rtl w:val="0"/>
        </w:rPr>
        <w:t xml:space="preserve">Приложение №2  к Договору-оферте № ____</w:t>
      </w:r>
    </w:p>
    <w:p w:rsidR="00000000" w:rsidDel="00000000" w:rsidP="00000000" w:rsidRDefault="00000000" w:rsidRPr="00000000" w14:paraId="00000114">
      <w:pPr>
        <w:tabs>
          <w:tab w:val="left" w:leader="none" w:pos="2977"/>
          <w:tab w:val="left" w:leader="none" w:pos="10020"/>
        </w:tabs>
        <w:ind w:right="3" w:firstLine="2593"/>
        <w:jc w:val="right"/>
        <w:rPr>
          <w:sz w:val="20"/>
          <w:szCs w:val="20"/>
        </w:rPr>
      </w:pPr>
      <w:r w:rsidDel="00000000" w:rsidR="00000000" w:rsidRPr="00000000">
        <w:rPr>
          <w:sz w:val="20"/>
          <w:szCs w:val="20"/>
          <w:rtl w:val="0"/>
        </w:rPr>
        <w:t xml:space="preserve">от «___» __________ 2023 года</w:t>
      </w:r>
    </w:p>
    <w:p w:rsidR="00000000" w:rsidDel="00000000" w:rsidP="00000000" w:rsidRDefault="00000000" w:rsidRPr="00000000" w14:paraId="00000115">
      <w:pPr>
        <w:tabs>
          <w:tab w:val="left" w:leader="none" w:pos="2977"/>
          <w:tab w:val="left" w:leader="none" w:pos="10020"/>
        </w:tabs>
        <w:ind w:right="3" w:firstLine="2593"/>
        <w:jc w:val="right"/>
        <w:rPr>
          <w:sz w:val="20"/>
          <w:szCs w:val="20"/>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tabs>
          <w:tab w:val="left" w:leader="none" w:pos="2977"/>
        </w:tabs>
        <w:ind w:right="3"/>
        <w:jc w:val="center"/>
        <w:rPr>
          <w:b w:val="1"/>
          <w:sz w:val="20"/>
          <w:szCs w:val="20"/>
        </w:rPr>
      </w:pPr>
      <w:r w:rsidDel="00000000" w:rsidR="00000000" w:rsidRPr="00000000">
        <w:rPr>
          <w:b w:val="1"/>
          <w:sz w:val="20"/>
          <w:szCs w:val="20"/>
          <w:rtl w:val="0"/>
        </w:rPr>
        <w:t xml:space="preserve">СОГЛАСИЕ НА ОБРАБОТКУ ПЕРСОНАЛЬНЫХ ДАННЫХ</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ind w:firstLine="709"/>
        <w:jc w:val="both"/>
        <w:rPr>
          <w:sz w:val="20"/>
          <w:szCs w:val="20"/>
        </w:rPr>
      </w:pPr>
      <w:r w:rsidDel="00000000" w:rsidR="00000000" w:rsidRPr="00000000">
        <w:rPr>
          <w:sz w:val="20"/>
          <w:szCs w:val="20"/>
          <w:rtl w:val="0"/>
        </w:rPr>
        <w:t xml:space="preserve">Настоящим я, являясь Заказчиком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Туроператору и его уполномоченным представителям на обработку моих данных и данных лиц (туристов), содержащихся в Заявке: фамилия, имя, отчество, дата и место рождения, пол, гражданство, серия, номер паспорта, иные паспортные данные, указанные в паспорте; адрес проживания и регистрации; домашний и мобильный телефон; адрес электронной почты; а также любых иных данных, относящихся к моей личности и личности лиц, указанных в Заявке, в объёме необходимом для реализации и предоставления туристских услуг, в том числе входящих в состав туристского продукта, сформированного Туроператором, 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Туроператора.</w:t>
      </w:r>
    </w:p>
    <w:p w:rsidR="00000000" w:rsidDel="00000000" w:rsidP="00000000" w:rsidRDefault="00000000" w:rsidRPr="00000000" w14:paraId="0000011A">
      <w:pPr>
        <w:ind w:firstLine="709"/>
        <w:jc w:val="both"/>
        <w:rPr>
          <w:sz w:val="20"/>
          <w:szCs w:val="20"/>
        </w:rPr>
      </w:pPr>
      <w:r w:rsidDel="00000000" w:rsidR="00000000" w:rsidRPr="00000000">
        <w:rPr>
          <w:sz w:val="20"/>
          <w:szCs w:val="20"/>
          <w:rtl w:val="0"/>
        </w:rPr>
        <w:t xml:space="preserve">Обработка персональных данных осуществляется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 Настоящим я подтверждаю, что переданные мной Туроператору персональные данные являются достоверными и могут обрабатываться</w:t>
      </w:r>
    </w:p>
    <w:p w:rsidR="00000000" w:rsidDel="00000000" w:rsidP="00000000" w:rsidRDefault="00000000" w:rsidRPr="00000000" w14:paraId="0000011B">
      <w:pPr>
        <w:ind w:firstLine="709"/>
        <w:jc w:val="both"/>
        <w:rPr>
          <w:sz w:val="20"/>
          <w:szCs w:val="20"/>
        </w:rPr>
      </w:pPr>
      <w:r w:rsidDel="00000000" w:rsidR="00000000" w:rsidRPr="00000000">
        <w:rPr>
          <w:sz w:val="20"/>
          <w:szCs w:val="20"/>
          <w:rtl w:val="0"/>
        </w:rPr>
        <w:t xml:space="preserve">Туроператором и его уполномоченными представителями.</w:t>
      </w:r>
    </w:p>
    <w:p w:rsidR="00000000" w:rsidDel="00000000" w:rsidP="00000000" w:rsidRDefault="00000000" w:rsidRPr="00000000" w14:paraId="0000011C">
      <w:pPr>
        <w:ind w:firstLine="709"/>
        <w:jc w:val="both"/>
        <w:rPr>
          <w:sz w:val="20"/>
          <w:szCs w:val="20"/>
        </w:rPr>
      </w:pPr>
      <w:r w:rsidDel="00000000" w:rsidR="00000000" w:rsidRPr="00000000">
        <w:rPr>
          <w:sz w:val="20"/>
          <w:szCs w:val="20"/>
          <w:rtl w:val="0"/>
        </w:rPr>
        <w:t xml:space="preserve">Настоящим я даю свое согласие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rsidR="00000000" w:rsidDel="00000000" w:rsidP="00000000" w:rsidRDefault="00000000" w:rsidRPr="00000000" w14:paraId="0000011D">
      <w:pPr>
        <w:ind w:firstLine="709"/>
        <w:jc w:val="both"/>
        <w:rPr>
          <w:sz w:val="20"/>
          <w:szCs w:val="20"/>
        </w:rPr>
      </w:pPr>
      <w:r w:rsidDel="00000000" w:rsidR="00000000" w:rsidRPr="00000000">
        <w:rPr>
          <w:sz w:val="20"/>
          <w:szCs w:val="20"/>
          <w:rtl w:val="0"/>
        </w:rPr>
        <w:t xml:space="preserve">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Туроператору любые расходы, связанные с отсутствием у меня соответствующих полномочий, в том числе убытки, связанные с санкциями проверяющих органов.</w:t>
      </w:r>
    </w:p>
    <w:p w:rsidR="00000000" w:rsidDel="00000000" w:rsidP="00000000" w:rsidRDefault="00000000" w:rsidRPr="00000000" w14:paraId="0000011E">
      <w:pPr>
        <w:ind w:firstLine="709"/>
        <w:jc w:val="both"/>
        <w:rPr>
          <w:sz w:val="20"/>
          <w:szCs w:val="20"/>
        </w:rPr>
      </w:pPr>
      <w:r w:rsidDel="00000000" w:rsidR="00000000" w:rsidRPr="00000000">
        <w:rPr>
          <w:sz w:val="20"/>
          <w:szCs w:val="20"/>
          <w:rtl w:val="0"/>
        </w:rPr>
        <w:t xml:space="preserve">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w:t>
      </w:r>
    </w:p>
    <w:p w:rsidR="00000000" w:rsidDel="00000000" w:rsidP="00000000" w:rsidRDefault="00000000" w:rsidRPr="00000000" w14:paraId="0000011F">
      <w:pPr>
        <w:ind w:firstLine="709"/>
        <w:jc w:val="both"/>
        <w:rPr>
          <w:sz w:val="20"/>
          <w:szCs w:val="20"/>
        </w:rPr>
      </w:pPr>
      <w:r w:rsidDel="00000000" w:rsidR="00000000" w:rsidRPr="00000000">
        <w:rPr>
          <w:sz w:val="20"/>
          <w:szCs w:val="20"/>
          <w:rtl w:val="0"/>
        </w:rPr>
        <w:t xml:space="preserve">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Туроператора по почте.</w:t>
      </w:r>
    </w:p>
    <w:p w:rsidR="00000000" w:rsidDel="00000000" w:rsidP="00000000" w:rsidRDefault="00000000" w:rsidRPr="00000000" w14:paraId="00000120">
      <w:pPr>
        <w:ind w:firstLine="709"/>
        <w:jc w:val="both"/>
        <w:rPr>
          <w:sz w:val="20"/>
          <w:szCs w:val="20"/>
        </w:rPr>
      </w:pPr>
      <w:r w:rsidDel="00000000" w:rsidR="00000000" w:rsidRPr="00000000">
        <w:rPr>
          <w:sz w:val="20"/>
          <w:szCs w:val="20"/>
          <w:rtl w:val="0"/>
        </w:rPr>
        <w:t xml:space="preserve">Адрес Туроператора указан в настоящем договоре и приложениях к нему. Настоящим я подтверждаю, что мои права, как субъекта персональных данных, мне разъяснены Туроператором и мне понятны. Настоящим я подтверждаю, что порядок и последствия отзыва настоящего согласия мне разъяснены Туроператором и мне понятны.</w:t>
      </w:r>
    </w:p>
    <w:p w:rsidR="00000000" w:rsidDel="00000000" w:rsidP="00000000" w:rsidRDefault="00000000" w:rsidRPr="00000000" w14:paraId="00000121">
      <w:pPr>
        <w:tabs>
          <w:tab w:val="left" w:leader="none" w:pos="2977"/>
        </w:tabs>
        <w:ind w:right="3"/>
        <w:jc w:val="both"/>
        <w:rPr>
          <w:sz w:val="20"/>
          <w:szCs w:val="20"/>
          <w:highlight w:val="yellow"/>
        </w:rPr>
      </w:pPr>
      <w:r w:rsidDel="00000000" w:rsidR="00000000" w:rsidRPr="00000000">
        <w:rPr>
          <w:sz w:val="20"/>
          <w:szCs w:val="20"/>
          <w:highlight w:val="yellow"/>
          <w:rtl w:val="0"/>
        </w:rPr>
        <w:t xml:space="preserve">Адрес Заказчика ___ _ДАННЫЕ ПОЛЯ ДОЛЖНЫ ЗАПОЛНЯТЬСЯ АВТОМАТИЧЕСКИ, ПОДГРУЗАЯСЬ С ЗАЯВКИ НА БРОНИРОВАНИЕ   _   _   _   _   _   _   _   _</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Pr>
        <mc:AlternateContent>
          <mc:Choice Requires="wpg">
            <w:drawing>
              <wp:inline distB="0" distT="0" distL="0" distR="0">
                <wp:extent cx="99695" cy="4445"/>
                <wp:effectExtent b="0" l="0" r="0" t="0"/>
                <wp:docPr id="2145406902" name=""/>
                <a:graphic>
                  <a:graphicData uri="http://schemas.microsoft.com/office/word/2010/wordprocessingGroup">
                    <wpg:wgp>
                      <wpg:cNvGrpSpPr/>
                      <wpg:grpSpPr>
                        <a:xfrm>
                          <a:off x="5296150" y="3774900"/>
                          <a:ext cx="99695" cy="4445"/>
                          <a:chOff x="5296150" y="3774900"/>
                          <a:chExt cx="99075" cy="9550"/>
                        </a:xfrm>
                      </wpg:grpSpPr>
                      <wpg:grpSp>
                        <wpg:cNvGrpSpPr/>
                        <wpg:grpSpPr>
                          <a:xfrm>
                            <a:off x="5296153" y="3777778"/>
                            <a:ext cx="99060" cy="1905"/>
                            <a:chOff x="0" y="0"/>
                            <a:chExt cx="156" cy="3"/>
                          </a:xfrm>
                        </wpg:grpSpPr>
                        <wps:wsp>
                          <wps:cNvSpPr/>
                          <wps:cNvPr id="3" name="Shape 3"/>
                          <wps:spPr>
                            <a:xfrm>
                              <a:off x="0" y="0"/>
                              <a:ext cx="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
                              <a:ext cx="15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9695" cy="4445"/>
                <wp:effectExtent b="0" l="0" r="0" t="0"/>
                <wp:docPr id="214540690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99695" cy="4445"/>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Pr>
        <mc:AlternateContent>
          <mc:Choice Requires="wpg">
            <w:drawing>
              <wp:inline distB="0" distT="0" distL="0" distR="0">
                <wp:extent cx="99695" cy="4445"/>
                <wp:effectExtent b="0" l="0" r="0" t="0"/>
                <wp:docPr id="2145406904" name=""/>
                <a:graphic>
                  <a:graphicData uri="http://schemas.microsoft.com/office/word/2010/wordprocessingGroup">
                    <wpg:wgp>
                      <wpg:cNvGrpSpPr/>
                      <wpg:grpSpPr>
                        <a:xfrm>
                          <a:off x="5296150" y="3774900"/>
                          <a:ext cx="99695" cy="4445"/>
                          <a:chOff x="5296150" y="3774900"/>
                          <a:chExt cx="99075" cy="9550"/>
                        </a:xfrm>
                      </wpg:grpSpPr>
                      <wpg:grpSp>
                        <wpg:cNvGrpSpPr/>
                        <wpg:grpSpPr>
                          <a:xfrm>
                            <a:off x="5296153" y="3777778"/>
                            <a:ext cx="99060" cy="1905"/>
                            <a:chOff x="0" y="0"/>
                            <a:chExt cx="156" cy="3"/>
                          </a:xfrm>
                        </wpg:grpSpPr>
                        <wps:wsp>
                          <wps:cNvSpPr/>
                          <wps:cNvPr id="3" name="Shape 3"/>
                          <wps:spPr>
                            <a:xfrm>
                              <a:off x="0" y="0"/>
                              <a:ext cx="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
                              <a:ext cx="15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9695" cy="4445"/>
                <wp:effectExtent b="0" l="0" r="0" t="0"/>
                <wp:docPr id="214540690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99695" cy="4445"/>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Pr>
        <mc:AlternateContent>
          <mc:Choice Requires="wpg">
            <w:drawing>
              <wp:inline distB="0" distT="0" distL="0" distR="0">
                <wp:extent cx="99695" cy="4445"/>
                <wp:effectExtent b="0" l="0" r="0" t="0"/>
                <wp:docPr id="2145406903" name=""/>
                <a:graphic>
                  <a:graphicData uri="http://schemas.microsoft.com/office/word/2010/wordprocessingGroup">
                    <wpg:wgp>
                      <wpg:cNvGrpSpPr/>
                      <wpg:grpSpPr>
                        <a:xfrm>
                          <a:off x="5296150" y="3774900"/>
                          <a:ext cx="99695" cy="4445"/>
                          <a:chOff x="5296150" y="3774900"/>
                          <a:chExt cx="99075" cy="9550"/>
                        </a:xfrm>
                      </wpg:grpSpPr>
                      <wpg:grpSp>
                        <wpg:cNvGrpSpPr/>
                        <wpg:grpSpPr>
                          <a:xfrm>
                            <a:off x="5296153" y="3777778"/>
                            <a:ext cx="99060" cy="1905"/>
                            <a:chOff x="0" y="0"/>
                            <a:chExt cx="156" cy="3"/>
                          </a:xfrm>
                        </wpg:grpSpPr>
                        <wps:wsp>
                          <wps:cNvSpPr/>
                          <wps:cNvPr id="3" name="Shape 3"/>
                          <wps:spPr>
                            <a:xfrm>
                              <a:off x="0" y="0"/>
                              <a:ext cx="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
                              <a:ext cx="15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9695" cy="4445"/>
                <wp:effectExtent b="0" l="0" r="0" t="0"/>
                <wp:docPr id="2145406903"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99695" cy="4445"/>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Pr>
        <mc:AlternateContent>
          <mc:Choice Requires="wpg">
            <w:drawing>
              <wp:inline distB="0" distT="0" distL="0" distR="0">
                <wp:extent cx="99695" cy="4445"/>
                <wp:effectExtent b="0" l="0" r="0" t="0"/>
                <wp:docPr id="2145406906" name=""/>
                <a:graphic>
                  <a:graphicData uri="http://schemas.microsoft.com/office/word/2010/wordprocessingGroup">
                    <wpg:wgp>
                      <wpg:cNvGrpSpPr/>
                      <wpg:grpSpPr>
                        <a:xfrm>
                          <a:off x="5296150" y="3774900"/>
                          <a:ext cx="99695" cy="4445"/>
                          <a:chOff x="5296150" y="3774900"/>
                          <a:chExt cx="99075" cy="9550"/>
                        </a:xfrm>
                      </wpg:grpSpPr>
                      <wpg:grpSp>
                        <wpg:cNvGrpSpPr/>
                        <wpg:grpSpPr>
                          <a:xfrm>
                            <a:off x="5296153" y="3777778"/>
                            <a:ext cx="99060" cy="1905"/>
                            <a:chOff x="0" y="0"/>
                            <a:chExt cx="156" cy="3"/>
                          </a:xfrm>
                        </wpg:grpSpPr>
                        <wps:wsp>
                          <wps:cNvSpPr/>
                          <wps:cNvPr id="3" name="Shape 3"/>
                          <wps:spPr>
                            <a:xfrm>
                              <a:off x="0" y="0"/>
                              <a:ext cx="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
                              <a:ext cx="15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9695" cy="4445"/>
                <wp:effectExtent b="0" l="0" r="0" t="0"/>
                <wp:docPr id="214540690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99695" cy="4445"/>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Pr>
        <mc:AlternateContent>
          <mc:Choice Requires="wpg">
            <w:drawing>
              <wp:inline distB="0" distT="0" distL="0" distR="0">
                <wp:extent cx="99695" cy="4445"/>
                <wp:effectExtent b="0" l="0" r="0" t="0"/>
                <wp:docPr id="2145406905" name=""/>
                <a:graphic>
                  <a:graphicData uri="http://schemas.microsoft.com/office/word/2010/wordprocessingGroup">
                    <wpg:wgp>
                      <wpg:cNvGrpSpPr/>
                      <wpg:grpSpPr>
                        <a:xfrm>
                          <a:off x="5296150" y="3774900"/>
                          <a:ext cx="99695" cy="4445"/>
                          <a:chOff x="5296150" y="3774900"/>
                          <a:chExt cx="99075" cy="9550"/>
                        </a:xfrm>
                      </wpg:grpSpPr>
                      <wpg:grpSp>
                        <wpg:cNvGrpSpPr/>
                        <wpg:grpSpPr>
                          <a:xfrm>
                            <a:off x="5296153" y="3777778"/>
                            <a:ext cx="99060" cy="1905"/>
                            <a:chOff x="0" y="0"/>
                            <a:chExt cx="156" cy="3"/>
                          </a:xfrm>
                        </wpg:grpSpPr>
                        <wps:wsp>
                          <wps:cNvSpPr/>
                          <wps:cNvPr id="3" name="Shape 3"/>
                          <wps:spPr>
                            <a:xfrm>
                              <a:off x="0" y="0"/>
                              <a:ext cx="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
                              <a:ext cx="15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9695" cy="4445"/>
                <wp:effectExtent b="0" l="0" r="0" t="0"/>
                <wp:docPr id="2145406905"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99695" cy="4445"/>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Pr>
        <mc:AlternateContent>
          <mc:Choice Requires="wpg">
            <w:drawing>
              <wp:inline distB="0" distT="0" distL="0" distR="0">
                <wp:extent cx="99695" cy="4445"/>
                <wp:effectExtent b="0" l="0" r="0" t="0"/>
                <wp:docPr id="2145406908" name=""/>
                <a:graphic>
                  <a:graphicData uri="http://schemas.microsoft.com/office/word/2010/wordprocessingGroup">
                    <wpg:wgp>
                      <wpg:cNvGrpSpPr/>
                      <wpg:grpSpPr>
                        <a:xfrm>
                          <a:off x="5296150" y="3774900"/>
                          <a:ext cx="99695" cy="4445"/>
                          <a:chOff x="5296150" y="3774900"/>
                          <a:chExt cx="99075" cy="9550"/>
                        </a:xfrm>
                      </wpg:grpSpPr>
                      <wpg:grpSp>
                        <wpg:cNvGrpSpPr/>
                        <wpg:grpSpPr>
                          <a:xfrm>
                            <a:off x="5296153" y="3777778"/>
                            <a:ext cx="99060" cy="1905"/>
                            <a:chOff x="0" y="0"/>
                            <a:chExt cx="156" cy="3"/>
                          </a:xfrm>
                        </wpg:grpSpPr>
                        <wps:wsp>
                          <wps:cNvSpPr/>
                          <wps:cNvPr id="3" name="Shape 3"/>
                          <wps:spPr>
                            <a:xfrm>
                              <a:off x="0" y="0"/>
                              <a:ext cx="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
                              <a:ext cx="15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9695" cy="4445"/>
                <wp:effectExtent b="0" l="0" r="0" t="0"/>
                <wp:docPr id="214540690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99695" cy="4445"/>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Pr>
        <mc:AlternateContent>
          <mc:Choice Requires="wpg">
            <w:drawing>
              <wp:inline distB="0" distT="0" distL="0" distR="0">
                <wp:extent cx="99695" cy="4445"/>
                <wp:effectExtent b="0" l="0" r="0" t="0"/>
                <wp:docPr id="2145406907" name=""/>
                <a:graphic>
                  <a:graphicData uri="http://schemas.microsoft.com/office/word/2010/wordprocessingGroup">
                    <wpg:wgp>
                      <wpg:cNvGrpSpPr/>
                      <wpg:grpSpPr>
                        <a:xfrm>
                          <a:off x="5296150" y="3774900"/>
                          <a:ext cx="99695" cy="4445"/>
                          <a:chOff x="5296150" y="3774900"/>
                          <a:chExt cx="99075" cy="9550"/>
                        </a:xfrm>
                      </wpg:grpSpPr>
                      <wpg:grpSp>
                        <wpg:cNvGrpSpPr/>
                        <wpg:grpSpPr>
                          <a:xfrm>
                            <a:off x="5296153" y="3777778"/>
                            <a:ext cx="99060" cy="1905"/>
                            <a:chOff x="0" y="0"/>
                            <a:chExt cx="156" cy="3"/>
                          </a:xfrm>
                        </wpg:grpSpPr>
                        <wps:wsp>
                          <wps:cNvSpPr/>
                          <wps:cNvPr id="3" name="Shape 3"/>
                          <wps:spPr>
                            <a:xfrm>
                              <a:off x="0" y="0"/>
                              <a:ext cx="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
                              <a:ext cx="15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9695" cy="4445"/>
                <wp:effectExtent b="0" l="0" r="0" t="0"/>
                <wp:docPr id="2145406907"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99695" cy="4445"/>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Pr>
        <mc:AlternateContent>
          <mc:Choice Requires="wpg">
            <w:drawing>
              <wp:inline distB="0" distT="0" distL="0" distR="0">
                <wp:extent cx="99695" cy="4445"/>
                <wp:effectExtent b="0" l="0" r="0" t="0"/>
                <wp:docPr id="2145406910" name=""/>
                <a:graphic>
                  <a:graphicData uri="http://schemas.microsoft.com/office/word/2010/wordprocessingGroup">
                    <wpg:wgp>
                      <wpg:cNvGrpSpPr/>
                      <wpg:grpSpPr>
                        <a:xfrm>
                          <a:off x="5296150" y="3774900"/>
                          <a:ext cx="99695" cy="4445"/>
                          <a:chOff x="5296150" y="3774900"/>
                          <a:chExt cx="99075" cy="9550"/>
                        </a:xfrm>
                      </wpg:grpSpPr>
                      <wpg:grpSp>
                        <wpg:cNvGrpSpPr/>
                        <wpg:grpSpPr>
                          <a:xfrm>
                            <a:off x="5296153" y="3777778"/>
                            <a:ext cx="99060" cy="1905"/>
                            <a:chOff x="0" y="0"/>
                            <a:chExt cx="156" cy="3"/>
                          </a:xfrm>
                        </wpg:grpSpPr>
                        <wps:wsp>
                          <wps:cNvSpPr/>
                          <wps:cNvPr id="3" name="Shape 3"/>
                          <wps:spPr>
                            <a:xfrm>
                              <a:off x="0" y="0"/>
                              <a:ext cx="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
                              <a:ext cx="15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9695" cy="4445"/>
                <wp:effectExtent b="0" l="0" r="0" t="0"/>
                <wp:docPr id="2145406910"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99695" cy="4445"/>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Pr>
        <mc:AlternateContent>
          <mc:Choice Requires="wpg">
            <w:drawing>
              <wp:inline distB="0" distT="0" distL="0" distR="0">
                <wp:extent cx="99695" cy="4445"/>
                <wp:effectExtent b="0" l="0" r="0" t="0"/>
                <wp:docPr id="2145406909" name=""/>
                <a:graphic>
                  <a:graphicData uri="http://schemas.microsoft.com/office/word/2010/wordprocessingGroup">
                    <wpg:wgp>
                      <wpg:cNvGrpSpPr/>
                      <wpg:grpSpPr>
                        <a:xfrm>
                          <a:off x="5296150" y="3774900"/>
                          <a:ext cx="99695" cy="4445"/>
                          <a:chOff x="5296150" y="3774900"/>
                          <a:chExt cx="99075" cy="9550"/>
                        </a:xfrm>
                      </wpg:grpSpPr>
                      <wpg:grpSp>
                        <wpg:cNvGrpSpPr/>
                        <wpg:grpSpPr>
                          <a:xfrm>
                            <a:off x="5296153" y="3777778"/>
                            <a:ext cx="99060" cy="1905"/>
                            <a:chOff x="0" y="0"/>
                            <a:chExt cx="156" cy="3"/>
                          </a:xfrm>
                        </wpg:grpSpPr>
                        <wps:wsp>
                          <wps:cNvSpPr/>
                          <wps:cNvPr id="3" name="Shape 3"/>
                          <wps:spPr>
                            <a:xfrm>
                              <a:off x="0" y="0"/>
                              <a:ext cx="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
                              <a:ext cx="15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9695" cy="4445"/>
                <wp:effectExtent b="0" l="0" r="0" t="0"/>
                <wp:docPr id="2145406909"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99695" cy="44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highlight w:val="yellow"/>
          <w:u w:val="none"/>
          <w:vertAlign w:val="baseline"/>
        </w:rPr>
        <w:sectPr>
          <w:type w:val="nextPage"/>
          <w:pgSz w:h="16840" w:w="11910" w:orient="portrait"/>
          <w:pgMar w:bottom="851" w:top="1134" w:left="1701" w:right="851" w:header="0" w:footer="580"/>
        </w:sectPr>
      </w:pPr>
      <w:r w:rsidDel="00000000" w:rsidR="00000000" w:rsidRPr="00000000">
        <w:rPr>
          <w:rtl w:val="0"/>
        </w:rPr>
      </w:r>
    </w:p>
    <w:p w:rsidR="00000000" w:rsidDel="00000000" w:rsidP="00000000" w:rsidRDefault="00000000" w:rsidRPr="00000000" w14:paraId="00000124">
      <w:pPr>
        <w:tabs>
          <w:tab w:val="left" w:leader="none" w:pos="2977"/>
        </w:tabs>
        <w:ind w:right="3"/>
        <w:jc w:val="both"/>
        <w:rPr>
          <w:sz w:val="20"/>
          <w:szCs w:val="20"/>
          <w:highlight w:val="yellow"/>
        </w:rPr>
      </w:pPr>
      <w:r w:rsidDel="00000000" w:rsidR="00000000" w:rsidRPr="00000000">
        <w:rPr>
          <w:sz w:val="20"/>
          <w:szCs w:val="20"/>
          <w:highlight w:val="yellow"/>
          <w:rtl w:val="0"/>
        </w:rPr>
        <w:t xml:space="preserve">Серия и номер паспорта РФ ____ 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1828800</wp:posOffset>
                </wp:positionH>
                <wp:positionV relativeFrom="paragraph">
                  <wp:posOffset>165100</wp:posOffset>
                </wp:positionV>
                <wp:extent cx="0" cy="12700"/>
                <wp:effectExtent b="0" l="0" r="0" t="0"/>
                <wp:wrapNone/>
                <wp:docPr id="2145406913" name=""/>
                <a:graphic>
                  <a:graphicData uri="http://schemas.microsoft.com/office/word/2010/wordprocessingShape">
                    <wps:wsp>
                      <wps:cNvCnPr/>
                      <wps:spPr>
                        <a:xfrm>
                          <a:off x="5296470" y="3780000"/>
                          <a:ext cx="990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165100</wp:posOffset>
                </wp:positionV>
                <wp:extent cx="0" cy="12700"/>
                <wp:effectExtent b="0" l="0" r="0" t="0"/>
                <wp:wrapNone/>
                <wp:docPr id="2145406913"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125">
      <w:pPr>
        <w:tabs>
          <w:tab w:val="left" w:leader="none" w:pos="2977"/>
        </w:tabs>
        <w:ind w:right="3"/>
        <w:jc w:val="both"/>
        <w:rPr>
          <w:sz w:val="20"/>
          <w:szCs w:val="20"/>
          <w:highlight w:val="yellow"/>
        </w:rPr>
      </w:pPr>
      <w:r w:rsidDel="00000000" w:rsidR="00000000" w:rsidRPr="00000000">
        <w:br w:type="column"/>
      </w:r>
      <w:r w:rsidDel="00000000" w:rsidR="00000000" w:rsidRPr="00000000">
        <w:rPr>
          <w:sz w:val="20"/>
          <w:szCs w:val="20"/>
          <w:highlight w:val="yellow"/>
          <w:rtl w:val="0"/>
        </w:rPr>
        <w:t xml:space="preserve">когда и кем выдан _____</w:t>
      </w:r>
    </w:p>
    <w:p w:rsidR="00000000" w:rsidDel="00000000" w:rsidP="00000000" w:rsidRDefault="00000000" w:rsidRPr="00000000" w14:paraId="00000126">
      <w:pPr>
        <w:tabs>
          <w:tab w:val="left" w:leader="none" w:pos="2977"/>
        </w:tabs>
        <w:ind w:right="3"/>
        <w:jc w:val="both"/>
        <w:rPr>
          <w:sz w:val="20"/>
          <w:szCs w:val="20"/>
          <w:highlight w:val="yellow"/>
        </w:rPr>
      </w:pPr>
      <w:r w:rsidDel="00000000" w:rsidR="00000000" w:rsidRPr="00000000">
        <w:br w:type="column"/>
      </w:r>
      <w:r w:rsidDel="00000000" w:rsidR="00000000" w:rsidRPr="00000000">
        <w:rPr>
          <w:rtl w:val="0"/>
        </w:rPr>
      </w:r>
    </w:p>
    <w:p w:rsidR="00000000" w:rsidDel="00000000" w:rsidP="00000000" w:rsidRDefault="00000000" w:rsidRPr="00000000" w14:paraId="00000127">
      <w:pPr>
        <w:tabs>
          <w:tab w:val="left" w:leader="none" w:pos="2977"/>
        </w:tabs>
        <w:ind w:right="3"/>
        <w:jc w:val="both"/>
        <w:rPr>
          <w:sz w:val="20"/>
          <w:szCs w:val="20"/>
          <w:highlight w:val="yellow"/>
        </w:rPr>
      </w:pPr>
      <w:r w:rsidDel="00000000" w:rsidR="00000000" w:rsidRPr="00000000">
        <w:br w:type="column"/>
      </w:r>
      <w:r w:rsidDel="00000000" w:rsidR="00000000" w:rsidRPr="00000000">
        <w:rPr>
          <w:sz w:val="20"/>
          <w:szCs w:val="20"/>
          <w:highlight w:val="yellow"/>
          <w:rtl w:val="0"/>
        </w:rPr>
        <w:t xml:space="preserve">_   __</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40" w:w="11910" w:orient="portrait"/>
          <w:pgMar w:bottom="851" w:top="1134" w:left="1701" w:right="851" w:header="720" w:footer="720"/>
          <w:cols w:equalWidth="0" w:num="4">
            <w:col w:space="39" w:w="2310.25"/>
            <w:col w:space="39" w:w="2310.25"/>
            <w:col w:space="39" w:w="2310.25"/>
            <w:col w:space="0" w:w="2310.25"/>
          </w:cols>
        </w:sectPr>
      </w:pPr>
      <w:r w:rsidDel="00000000" w:rsidR="00000000" w:rsidRPr="00000000">
        <w:rPr>
          <w:rtl w:val="0"/>
        </w:rPr>
      </w:r>
    </w:p>
    <w:p w:rsidR="00000000" w:rsidDel="00000000" w:rsidP="00000000" w:rsidRDefault="00000000" w:rsidRPr="00000000" w14:paraId="0000012B">
      <w:pPr>
        <w:tabs>
          <w:tab w:val="left" w:leader="none" w:pos="2977"/>
        </w:tabs>
        <w:ind w:right="3" w:firstLine="710"/>
        <w:jc w:val="both"/>
        <w:rPr>
          <w:sz w:val="20"/>
          <w:szCs w:val="20"/>
        </w:rPr>
      </w:pPr>
      <w:r w:rsidDel="00000000" w:rsidR="00000000" w:rsidRPr="00000000">
        <w:rPr>
          <w:sz w:val="20"/>
          <w:szCs w:val="20"/>
          <w:rtl w:val="0"/>
        </w:rPr>
        <w:t xml:space="preserve">Предоставляю данные указанных ниже субъектов персональных данных и гарантирую их согласие на основании полученных от них полномочий.</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3022600</wp:posOffset>
                </wp:positionH>
                <wp:positionV relativeFrom="paragraph">
                  <wp:posOffset>-12699</wp:posOffset>
                </wp:positionV>
                <wp:extent cx="0" cy="12700"/>
                <wp:effectExtent b="0" l="0" r="0" t="0"/>
                <wp:wrapNone/>
                <wp:docPr id="2145406914" name=""/>
                <a:graphic>
                  <a:graphicData uri="http://schemas.microsoft.com/office/word/2010/wordprocessingShape">
                    <wps:wsp>
                      <wps:cNvCnPr/>
                      <wps:spPr>
                        <a:xfrm>
                          <a:off x="5296470" y="3780000"/>
                          <a:ext cx="990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-12699</wp:posOffset>
                </wp:positionV>
                <wp:extent cx="0" cy="12700"/>
                <wp:effectExtent b="0" l="0" r="0" t="0"/>
                <wp:wrapNone/>
                <wp:docPr id="2145406914"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3683000</wp:posOffset>
                </wp:positionH>
                <wp:positionV relativeFrom="paragraph">
                  <wp:posOffset>-12699</wp:posOffset>
                </wp:positionV>
                <wp:extent cx="0" cy="12700"/>
                <wp:effectExtent b="0" l="0" r="0" t="0"/>
                <wp:wrapNone/>
                <wp:docPr id="2145406915" name=""/>
                <a:graphic>
                  <a:graphicData uri="http://schemas.microsoft.com/office/word/2010/wordprocessingShape">
                    <wps:wsp>
                      <wps:cNvCnPr/>
                      <wps:spPr>
                        <a:xfrm>
                          <a:off x="5296470" y="3780000"/>
                          <a:ext cx="990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-12699</wp:posOffset>
                </wp:positionV>
                <wp:extent cx="0" cy="12700"/>
                <wp:effectExtent b="0" l="0" r="0" t="0"/>
                <wp:wrapNone/>
                <wp:docPr id="2145406915"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tbl>
      <w:tblPr>
        <w:tblStyle w:val="Table6"/>
        <w:tblW w:w="935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3"/>
        <w:gridCol w:w="3972"/>
        <w:gridCol w:w="2551"/>
        <w:tblGridChange w:id="0">
          <w:tblGrid>
            <w:gridCol w:w="2833"/>
            <w:gridCol w:w="3972"/>
            <w:gridCol w:w="2551"/>
          </w:tblGrid>
        </w:tblGridChange>
      </w:tblGrid>
      <w:tr>
        <w:trPr>
          <w:cantSplit w:val="0"/>
          <w:trHeight w:val="369" w:hRule="atLeast"/>
          <w:tblHeader w:val="0"/>
        </w:trPr>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4"/>
                <w:tab w:val="left" w:leader="none" w:pos="1745"/>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w:t>
              <w:tab/>
              <w:t xml:space="preserve">субъектов</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4"/>
                <w:tab w:val="left" w:leader="none" w:pos="1745"/>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персональных</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данных</w:t>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Серия, номер, дата выдачи и окончания загранпаспорта</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РФ</w:t>
            </w:r>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субъекта персональных данных</w:t>
            </w:r>
          </w:p>
        </w:tc>
      </w:tr>
      <w:tr>
        <w:trPr>
          <w:cantSplit w:val="0"/>
          <w:trHeight w:val="181" w:hRule="atLeast"/>
          <w:tblHeader w:val="0"/>
        </w:trPr>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6" w:hRule="atLeast"/>
          <w:tblHeader w:val="0"/>
        </w:trPr>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8">
      <w:pPr>
        <w:tabs>
          <w:tab w:val="left" w:leader="none" w:pos="2977"/>
        </w:tabs>
        <w:ind w:right="3" w:firstLine="710"/>
        <w:jc w:val="both"/>
        <w:rPr>
          <w:b w:val="1"/>
          <w:sz w:val="20"/>
          <w:szCs w:val="20"/>
        </w:rPr>
      </w:pPr>
      <w:r w:rsidDel="00000000" w:rsidR="00000000" w:rsidRPr="00000000">
        <w:rPr>
          <w:b w:val="1"/>
          <w:sz w:val="20"/>
          <w:szCs w:val="20"/>
          <w:rtl w:val="0"/>
        </w:rPr>
        <w:t xml:space="preserve">Я согласен на получение рекламной и иной информации, в том числе – информации об услугах Туроператора и его партнеров 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
    <w:p w:rsidR="00000000" w:rsidDel="00000000" w:rsidP="00000000" w:rsidRDefault="00000000" w:rsidRPr="00000000" w14:paraId="00000139">
      <w:pPr>
        <w:ind w:firstLine="709"/>
        <w:jc w:val="both"/>
        <w:rPr>
          <w:sz w:val="20"/>
          <w:szCs w:val="20"/>
        </w:rPr>
      </w:pPr>
      <w:r w:rsidDel="00000000" w:rsidR="00000000" w:rsidRPr="00000000">
        <w:rPr>
          <w:sz w:val="20"/>
          <w:szCs w:val="20"/>
          <w:rtl w:val="0"/>
        </w:rPr>
        <w:t xml:space="preserve">Настоящим я заявляю о согласии на распространение моих персональных данных в целях исполнения настоящего договора, а также при размещении моего отзыва на официальном сайте Туроператора или в социальных сетях Туроператора. Доступ к моим персональным данным, указанным ниже, разрешён неограниченному кругу лиц. Распространяемые данные: фамилия, имя, отчество, город проживания, цветное цифровое фотографическое изображение. Сведения об информационных ресурсах,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сайт Туроператора и социальные сети Туроператора. Фамилия имя и отчество, контактная информация субъектов персональных данных, сведения об операторе персональных данных, о его сайте в сети Интернет указаны в договоре. 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Туроператора по почте.</w:t>
      </w:r>
    </w:p>
    <w:p w:rsidR="00000000" w:rsidDel="00000000" w:rsidP="00000000" w:rsidRDefault="00000000" w:rsidRPr="00000000" w14:paraId="0000013A">
      <w:pPr>
        <w:tabs>
          <w:tab w:val="left" w:leader="none" w:pos="2977"/>
        </w:tabs>
        <w:ind w:right="3" w:firstLine="710"/>
        <w:jc w:val="both"/>
        <w:rPr>
          <w:b w:val="1"/>
          <w:sz w:val="20"/>
          <w:szCs w:val="20"/>
        </w:rPr>
      </w:pPr>
      <w:r w:rsidDel="00000000" w:rsidR="00000000" w:rsidRPr="00000000">
        <w:rPr>
          <w:b w:val="1"/>
          <w:sz w:val="20"/>
          <w:szCs w:val="20"/>
          <w:rtl w:val="0"/>
        </w:rPr>
        <w:t xml:space="preserve">Совершая акцепт на оферту Туроператора, Заказчик подтверждает факт предоставления настоящего «Согласия на обработку персональных данных»</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jc w:val="both"/>
        <w:rPr>
          <w:b w:val="1"/>
          <w:sz w:val="20"/>
          <w:szCs w:val="20"/>
        </w:rPr>
      </w:pPr>
      <w:r w:rsidDel="00000000" w:rsidR="00000000" w:rsidRPr="00000000">
        <w:rPr>
          <w:b w:val="1"/>
          <w:sz w:val="20"/>
          <w:szCs w:val="20"/>
          <w:rtl w:val="0"/>
        </w:rPr>
        <w:t xml:space="preserve">Директор ООО «КАМА – ТРЭВЕЛ ИНТУР»</w:t>
      </w:r>
    </w:p>
    <w:p w:rsidR="00000000" w:rsidDel="00000000" w:rsidP="00000000" w:rsidRDefault="00000000" w:rsidRPr="00000000" w14:paraId="0000013D">
      <w:pPr>
        <w:jc w:val="both"/>
        <w:rPr>
          <w:b w:val="1"/>
          <w:sz w:val="20"/>
          <w:szCs w:val="20"/>
        </w:rPr>
      </w:pPr>
      <w:r w:rsidDel="00000000" w:rsidR="00000000" w:rsidRPr="00000000">
        <w:rPr>
          <w:rtl w:val="0"/>
        </w:rPr>
      </w:r>
    </w:p>
    <w:p w:rsidR="00000000" w:rsidDel="00000000" w:rsidP="00000000" w:rsidRDefault="00000000" w:rsidRPr="00000000" w14:paraId="0000013E">
      <w:pPr>
        <w:jc w:val="both"/>
        <w:rPr>
          <w:color w:val="000000"/>
          <w:sz w:val="20"/>
          <w:szCs w:val="20"/>
        </w:rPr>
      </w:pPr>
      <w:r w:rsidDel="00000000" w:rsidR="00000000" w:rsidRPr="00000000">
        <w:rPr>
          <w:b w:val="1"/>
          <w:sz w:val="20"/>
          <w:szCs w:val="20"/>
          <w:rtl w:val="0"/>
        </w:rPr>
        <w:t xml:space="preserve">____________________ /</w:t>
      </w:r>
      <w:r w:rsidDel="00000000" w:rsidR="00000000" w:rsidRPr="00000000">
        <w:rPr>
          <w:color w:val="222222"/>
          <w:sz w:val="20"/>
          <w:szCs w:val="20"/>
          <w:highlight w:val="white"/>
          <w:rtl w:val="0"/>
        </w:rPr>
        <w:t xml:space="preserve"> </w:t>
      </w:r>
      <w:r w:rsidDel="00000000" w:rsidR="00000000" w:rsidRPr="00000000">
        <w:rPr>
          <w:color w:val="000000"/>
          <w:sz w:val="20"/>
          <w:szCs w:val="20"/>
          <w:rtl w:val="0"/>
        </w:rPr>
        <w:t xml:space="preserve">Кучина Анна Анатольевна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 w:val="left" w:leader="none" w:pos="5850"/>
          <w:tab w:val="left" w:leader="none" w:pos="6796"/>
        </w:tabs>
        <w:spacing w:after="0" w:before="0" w:line="240" w:lineRule="auto"/>
        <w:ind w:left="0" w:right="3" w:hanging="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tabs>
          <w:tab w:val="left" w:leader="none" w:pos="2977"/>
        </w:tabs>
        <w:ind w:right="3"/>
        <w:jc w:val="both"/>
        <w:rPr>
          <w:sz w:val="20"/>
          <w:szCs w:val="20"/>
        </w:rPr>
        <w:sectPr>
          <w:type w:val="continuous"/>
          <w:pgSz w:h="16840" w:w="11910" w:orient="portrait"/>
          <w:pgMar w:bottom="851" w:top="1134" w:left="1701" w:right="851" w:header="720" w:footer="720"/>
        </w:sectPr>
      </w:pPr>
      <w:r w:rsidDel="00000000" w:rsidR="00000000" w:rsidRPr="00000000">
        <w:rPr>
          <w:sz w:val="20"/>
          <w:szCs w:val="20"/>
        </w:rPr>
        <mc:AlternateContent>
          <mc:Choice Requires="wpg">
            <w:drawing>
              <wp:inline distB="0" distT="0" distL="0" distR="0">
                <wp:extent cx="99695" cy="4445"/>
                <wp:effectExtent b="0" l="0" r="0" t="0"/>
                <wp:docPr id="2145406911" name=""/>
                <a:graphic>
                  <a:graphicData uri="http://schemas.microsoft.com/office/word/2010/wordprocessingGroup">
                    <wpg:wgp>
                      <wpg:cNvGrpSpPr/>
                      <wpg:grpSpPr>
                        <a:xfrm>
                          <a:off x="5296150" y="3774900"/>
                          <a:ext cx="99695" cy="4445"/>
                          <a:chOff x="5296150" y="3774900"/>
                          <a:chExt cx="99075" cy="9550"/>
                        </a:xfrm>
                      </wpg:grpSpPr>
                      <wpg:grpSp>
                        <wpg:cNvGrpSpPr/>
                        <wpg:grpSpPr>
                          <a:xfrm>
                            <a:off x="5296153" y="3777778"/>
                            <a:ext cx="99060" cy="1905"/>
                            <a:chOff x="0" y="0"/>
                            <a:chExt cx="156" cy="3"/>
                          </a:xfrm>
                        </wpg:grpSpPr>
                        <wps:wsp>
                          <wps:cNvSpPr/>
                          <wps:cNvPr id="3" name="Shape 3"/>
                          <wps:spPr>
                            <a:xfrm>
                              <a:off x="0" y="0"/>
                              <a:ext cx="1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
                              <a:ext cx="15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99695" cy="4445"/>
                <wp:effectExtent b="0" l="0" r="0" t="0"/>
                <wp:docPr id="2145406911"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99695" cy="44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1">
      <w:pPr>
        <w:tabs>
          <w:tab w:val="left" w:leader="none" w:pos="2977"/>
          <w:tab w:val="left" w:leader="none" w:pos="10020"/>
        </w:tabs>
        <w:ind w:right="3" w:firstLine="2593"/>
        <w:jc w:val="right"/>
        <w:rPr>
          <w:sz w:val="20"/>
          <w:szCs w:val="20"/>
        </w:rPr>
      </w:pPr>
      <w:r w:rsidDel="00000000" w:rsidR="00000000" w:rsidRPr="00000000">
        <w:rPr>
          <w:sz w:val="20"/>
          <w:szCs w:val="20"/>
          <w:rtl w:val="0"/>
        </w:rPr>
        <w:t xml:space="preserve">Приложение № 3 к Договору-оферте № ____</w:t>
      </w:r>
    </w:p>
    <w:p w:rsidR="00000000" w:rsidDel="00000000" w:rsidP="00000000" w:rsidRDefault="00000000" w:rsidRPr="00000000" w14:paraId="00000142">
      <w:pPr>
        <w:tabs>
          <w:tab w:val="left" w:leader="none" w:pos="2977"/>
          <w:tab w:val="left" w:leader="none" w:pos="10020"/>
        </w:tabs>
        <w:ind w:right="3" w:firstLine="2593"/>
        <w:jc w:val="right"/>
        <w:rPr>
          <w:sz w:val="20"/>
          <w:szCs w:val="20"/>
        </w:rPr>
      </w:pPr>
      <w:r w:rsidDel="00000000" w:rsidR="00000000" w:rsidRPr="00000000">
        <w:rPr>
          <w:sz w:val="20"/>
          <w:szCs w:val="20"/>
          <w:rtl w:val="0"/>
        </w:rPr>
        <w:t xml:space="preserve">от «___» __________ 2023 года</w:t>
      </w:r>
    </w:p>
    <w:p w:rsidR="00000000" w:rsidDel="00000000" w:rsidP="00000000" w:rsidRDefault="00000000" w:rsidRPr="00000000" w14:paraId="00000143">
      <w:pPr>
        <w:tabs>
          <w:tab w:val="left" w:leader="none" w:pos="2977"/>
          <w:tab w:val="left" w:leader="none" w:pos="10016"/>
        </w:tabs>
        <w:ind w:right="3" w:firstLine="2804"/>
        <w:jc w:val="both"/>
        <w:rPr>
          <w:sz w:val="20"/>
          <w:szCs w:val="20"/>
        </w:rPr>
      </w:pPr>
      <w:r w:rsidDel="00000000" w:rsidR="00000000" w:rsidRPr="00000000">
        <w:rPr>
          <w:rtl w:val="0"/>
        </w:rPr>
      </w:r>
    </w:p>
    <w:p w:rsidR="00000000" w:rsidDel="00000000" w:rsidP="00000000" w:rsidRDefault="00000000" w:rsidRPr="00000000" w14:paraId="00000144">
      <w:pPr>
        <w:pStyle w:val="Heading2"/>
        <w:tabs>
          <w:tab w:val="left" w:leader="none" w:pos="2977"/>
        </w:tabs>
        <w:spacing w:before="0" w:lineRule="auto"/>
        <w:ind w:left="0" w:right="3" w:firstLine="0"/>
        <w:jc w:val="center"/>
        <w:rPr>
          <w:sz w:val="20"/>
          <w:szCs w:val="20"/>
        </w:rPr>
      </w:pPr>
      <w:r w:rsidDel="00000000" w:rsidR="00000000" w:rsidRPr="00000000">
        <w:rPr>
          <w:sz w:val="20"/>
          <w:szCs w:val="20"/>
          <w:rtl w:val="0"/>
        </w:rPr>
        <w:t xml:space="preserve">ПАМЯТКА ТУРИСТА </w:t>
      </w:r>
    </w:p>
    <w:p w:rsidR="00000000" w:rsidDel="00000000" w:rsidP="00000000" w:rsidRDefault="00000000" w:rsidRPr="00000000" w14:paraId="0000014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Посадка и высадка Туристов на круизный судно в рамках реализации Туристического продукта по настоящему Договору осуществляется в порту, указанном в документах о бронировании. </w:t>
      </w:r>
    </w:p>
    <w:p w:rsidR="00000000" w:rsidDel="00000000" w:rsidP="00000000" w:rsidRDefault="00000000" w:rsidRPr="00000000" w14:paraId="0000014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пассажиры обязаны подчиняться распоряжениям капитана в пределах его полномочий. На протяжении всего круиза турист обязан подчиняться требованиям внутреннего распорядка, соблюдать правила безопасности и выполнять все распоряжения экипажа судна и Дирекции круиза. В соответствии со статьей 67 Кодекса торгового мореплавания Российской Федерации, распоряжения капитана судна в пределах его полномочий подлежат исполнению всеми находящимися на судне лицами.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p>
    <w:p w:rsidR="00000000" w:rsidDel="00000000" w:rsidP="00000000" w:rsidRDefault="00000000" w:rsidRPr="00000000" w14:paraId="0000014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Общее руководство организацией доступа Туристов на территорию Речного терминала и на круизный судно возлагается на капитана судна или лицо командного состава судна, надлежащим образом уполномоченное капитаном судна, либо лицо, уполномоченное Турагентом.</w:t>
      </w:r>
    </w:p>
    <w:p w:rsidR="00000000" w:rsidDel="00000000" w:rsidP="00000000" w:rsidRDefault="00000000" w:rsidRPr="00000000" w14:paraId="0000014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учетом пунктов 26, 27 «Правил допуска на объект транспортной инфраструктуры», утвержденных постановлением Правительства Российской Федерации от 08 октября 2020 г. №1638, пассажиры проходят на объект транспортной инфраструктуры на основании проездных, перевозочных и удостоверяющих личность документов.</w:t>
      </w:r>
    </w:p>
    <w:p w:rsidR="00000000" w:rsidDel="00000000" w:rsidP="00000000" w:rsidRDefault="00000000" w:rsidRPr="00000000" w14:paraId="0000014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Запрещается проносить на борт круизного судна:</w:t>
      </w:r>
    </w:p>
    <w:p w:rsidR="00000000" w:rsidDel="00000000" w:rsidP="00000000" w:rsidRDefault="00000000" w:rsidRPr="00000000" w14:paraId="0000014A">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холодное, огнестрельное, газовое оружие и боеприпасы к ним, средства самообороны и электрошоковые устройства;</w:t>
      </w:r>
    </w:p>
    <w:p w:rsidR="00000000" w:rsidDel="00000000" w:rsidP="00000000" w:rsidRDefault="00000000" w:rsidRPr="00000000" w14:paraId="0000014B">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взрывчатые (взрывоопасные), радиоактивные, отравляющие, ядовитые, легковоспламеняющиеся, химически активные и сильно пахнущие предметы и вещества;</w:t>
      </w:r>
    </w:p>
    <w:p w:rsidR="00000000" w:rsidDel="00000000" w:rsidP="00000000" w:rsidRDefault="00000000" w:rsidRPr="00000000" w14:paraId="0000014C">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наркотические, психотропные вещества и одурманивающие смеси;</w:t>
      </w:r>
    </w:p>
    <w:p w:rsidR="00000000" w:rsidDel="00000000" w:rsidP="00000000" w:rsidRDefault="00000000" w:rsidRPr="00000000" w14:paraId="0000014D">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алкогольные и спиртные напитки. В случае обнаружения алкогольные и спиртные напитки будут изъяты экипажем судна и возвращены туристу по прибытии в порт окончания круиза.</w:t>
      </w:r>
    </w:p>
    <w:p w:rsidR="00000000" w:rsidDel="00000000" w:rsidP="00000000" w:rsidRDefault="00000000" w:rsidRPr="00000000" w14:paraId="0000014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Пассажирам, следующим на круизном судне, запрещается препятствовать функционированию технических средств обеспечения транспортной безопасности, расположенных в зоне транспортной безопасности (на круизном </w:t>
      </w:r>
      <w:r w:rsidDel="00000000" w:rsidR="00000000" w:rsidRPr="00000000">
        <w:rPr>
          <w:sz w:val="20"/>
          <w:szCs w:val="20"/>
          <w:rtl w:val="0"/>
        </w:rPr>
        <w:t xml:space="preserve">судне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объектах инфраструктуры морских портов);</w:t>
      </w:r>
    </w:p>
    <w:p w:rsidR="00000000" w:rsidDel="00000000" w:rsidP="00000000" w:rsidRDefault="00000000" w:rsidRPr="00000000" w14:paraId="0000014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возникновения обстоятельств, препятствующих туристу воспользоваться Туристским продуктом, турист обязан незамедлительно информировать Туроператора о них для своевременного принятия необходимых мер.</w:t>
      </w:r>
    </w:p>
    <w:p w:rsidR="00000000" w:rsidDel="00000000" w:rsidP="00000000" w:rsidRDefault="00000000" w:rsidRPr="00000000" w14:paraId="0000015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Время начала регистрации и посадки указывается в Заявке на бронирование (Приложении № 1 Договора реализации туристского продукта). Время отправления </w:t>
      </w:r>
      <w:r w:rsidDel="00000000" w:rsidR="00000000" w:rsidRPr="00000000">
        <w:rPr>
          <w:sz w:val="20"/>
          <w:szCs w:val="20"/>
          <w:rtl w:val="0"/>
        </w:rPr>
        <w:t xml:space="preserve">указано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электронном билете.</w:t>
      </w:r>
    </w:p>
    <w:p w:rsidR="00000000" w:rsidDel="00000000" w:rsidP="00000000" w:rsidRDefault="00000000" w:rsidRPr="00000000" w14:paraId="0000015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Опоздание Туриста на посадку по любым причинам считается отказом от услуг по собственной инициативе с применением ответственности, указанной в п. 2.7 Договора реализации туристического продукта и последствий в соответствии с ч. 2 ст. 781 ГК РФ.</w:t>
      </w:r>
    </w:p>
    <w:p w:rsidR="00000000" w:rsidDel="00000000" w:rsidP="00000000" w:rsidRDefault="00000000" w:rsidRPr="00000000" w14:paraId="0000015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1576"/>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Опоздание Туриста на рейс и убытие судна из порта без опоздавшего Туриста по любым причинам считается отказом от услуг по инициативе Заказчика с применением ответственности, указанной в п. 2.7 Договора и последствий в соответствии с ч. 2 ст. 781 Гражданского кодекса РФ.</w:t>
      </w:r>
    </w:p>
    <w:p w:rsidR="00000000" w:rsidDel="00000000" w:rsidP="00000000" w:rsidRDefault="00000000" w:rsidRPr="00000000" w14:paraId="0000015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1715"/>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Круизный судно является транспортным средством повышенной опасности, и турист обязуется не оставлять без присмотра взятых в путешествие детей, а также недееспособных родственников и полностью отвечает за их поведение и здоровье во время тура.</w:t>
      </w:r>
    </w:p>
    <w:p w:rsidR="00000000" w:rsidDel="00000000" w:rsidP="00000000" w:rsidRDefault="00000000" w:rsidRPr="00000000" w14:paraId="0000015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1715"/>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 время стоянок в населенных пунктах круизный судно может отходить от причала для выполнения технологических операций, о чем Дирекция круиза своевременно Турист должен сохранять окружающую природную среду, бережно относиться к памятникам природы, истории и культуры.</w:t>
      </w:r>
    </w:p>
    <w:p w:rsidR="00000000" w:rsidDel="00000000" w:rsidP="00000000" w:rsidRDefault="00000000" w:rsidRPr="00000000" w14:paraId="0000015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1662"/>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стоимость круиза не входят: затраты, связанные с переездом до места, начала тура и от места окончания тура, обслуживание во всех барах, прокат туристического инвентаря и другие дополнительные услуги во время тура.</w:t>
      </w:r>
    </w:p>
    <w:p w:rsidR="00000000" w:rsidDel="00000000" w:rsidP="00000000" w:rsidRDefault="00000000" w:rsidRPr="00000000" w14:paraId="0000015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1715"/>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борту круизного судна запрещается:</w:t>
      </w:r>
    </w:p>
    <w:p w:rsidR="00000000" w:rsidDel="00000000" w:rsidP="00000000" w:rsidRDefault="00000000" w:rsidRPr="00000000" w14:paraId="0000015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37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перевозить животных и птиц;</w:t>
      </w:r>
    </w:p>
    <w:p w:rsidR="00000000" w:rsidDel="00000000" w:rsidP="00000000" w:rsidRDefault="00000000" w:rsidRPr="00000000" w14:paraId="0000015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37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пользоваться в каютах электроприборами, в т.ч. электронагревательными (кроме фена, мощностью до 600 Вт, электробритвы и зарядных устройств);</w:t>
      </w:r>
    </w:p>
    <w:p w:rsidR="00000000" w:rsidDel="00000000" w:rsidP="00000000" w:rsidRDefault="00000000" w:rsidRPr="00000000" w14:paraId="0000015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37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курить в необорудованных для этого местах, в том числе в каютах и всех общественных помещениях (оборудованные места для курения предусмотрены на открытых палубах);</w:t>
      </w:r>
    </w:p>
    <w:p w:rsidR="00000000" w:rsidDel="00000000" w:rsidP="00000000" w:rsidRDefault="00000000" w:rsidRPr="00000000" w14:paraId="0000015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37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бросать окурки и мусор за борт круизного </w:t>
      </w:r>
      <w:r w:rsidDel="00000000" w:rsidR="00000000" w:rsidRPr="00000000">
        <w:rPr>
          <w:sz w:val="20"/>
          <w:szCs w:val="20"/>
          <w:rtl w:val="0"/>
        </w:rPr>
        <w:t xml:space="preserve">судна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37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бегать по трапам и палубам, сидеть на перилах и ограждениях, перевешиваться через поручни ограждения палубы;</w:t>
      </w:r>
    </w:p>
    <w:p w:rsidR="00000000" w:rsidDel="00000000" w:rsidP="00000000" w:rsidRDefault="00000000" w:rsidRPr="00000000" w14:paraId="0000015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37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прыгать в воду, перевозить в помещениях судна предметы, имеющие габаритные размеры свыше 150х100х50 см;</w:t>
      </w:r>
    </w:p>
    <w:p w:rsidR="00000000" w:rsidDel="00000000" w:rsidP="00000000" w:rsidRDefault="00000000" w:rsidRPr="00000000" w14:paraId="0000015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37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входить и находиться в служебных помещениях, имеющих таблички «Вход воспрещен» и «Только для персонала», а также в местах, где расположены судовые устройства и механизмы;</w:t>
      </w:r>
    </w:p>
    <w:p w:rsidR="00000000" w:rsidDel="00000000" w:rsidP="00000000" w:rsidRDefault="00000000" w:rsidRPr="00000000" w14:paraId="0000015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37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подниматься на мачты, залезать в шлюпки, использовать судовой колокол, снимать без необходимости спасательные круги;</w:t>
      </w:r>
    </w:p>
    <w:p w:rsidR="00000000" w:rsidDel="00000000" w:rsidP="00000000" w:rsidRDefault="00000000" w:rsidRPr="00000000" w14:paraId="0000015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37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использовать огневые и пиротехнические средства на судне (факелы, петарды, фейерверки, бенгальские огни, звуковые и огневые ракеты, ароматические свечи и т.п.);</w:t>
      </w:r>
    </w:p>
    <w:p w:rsidR="00000000" w:rsidDel="00000000" w:rsidP="00000000" w:rsidRDefault="00000000" w:rsidRPr="00000000" w14:paraId="0000016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37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создавать условия, некомфортные для остальных пассажиров и препятствующие работе членов экипажа круизного судна;</w:t>
      </w:r>
    </w:p>
    <w:p w:rsidR="00000000" w:rsidDel="00000000" w:rsidP="00000000" w:rsidRDefault="00000000" w:rsidRPr="00000000" w14:paraId="0000016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37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создавать ситуации, угрожающие безопасности мореплавания, жизни, здоровью, чести и достоинству других пассажиров и членов экипажа круизного судна, а также допускать по отношению к ним любое словесное оскорбление, угрозу или физическое насилие;</w:t>
      </w:r>
    </w:p>
    <w:p w:rsidR="00000000" w:rsidDel="00000000" w:rsidP="00000000" w:rsidRDefault="00000000" w:rsidRPr="00000000" w14:paraId="0000016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37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портить принадлежащее Туроператору имущество и/или выносить его с борта круизного судна;</w:t>
      </w:r>
    </w:p>
    <w:p w:rsidR="00000000" w:rsidDel="00000000" w:rsidP="00000000" w:rsidRDefault="00000000" w:rsidRPr="00000000" w14:paraId="0000016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34"/>
          <w:tab w:val="left" w:leader="none" w:pos="137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использовать аварийно-спасательное оборудование без соответствующих указаний экипажа круизного      судна.</w:t>
      </w:r>
    </w:p>
    <w:p w:rsidR="00000000" w:rsidDel="00000000" w:rsidP="00000000" w:rsidRDefault="00000000" w:rsidRPr="00000000" w14:paraId="0000016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1595"/>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Для удобства туристов на борту судна предусмотрены одна или две смены питания в ресторане. Время питания, количество смен и рассадка по салонам ресторана может варьироваться в зависимости от маршрута следования и количества туристов в рейсе.</w:t>
      </w:r>
    </w:p>
    <w:p w:rsidR="00000000" w:rsidDel="00000000" w:rsidP="00000000" w:rsidRDefault="00000000" w:rsidRPr="00000000" w14:paraId="0000016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1595"/>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Туристу могут быть предложены экскурсии, которые не входят в стоимость и оплачиваются отдельно по желанию Туриста. Формирование групп на экскурсионную программу, а также её оплата могут осуществляться в офисе или на круизном </w:t>
      </w:r>
      <w:r w:rsidDel="00000000" w:rsidR="00000000" w:rsidRPr="00000000">
        <w:rPr>
          <w:sz w:val="20"/>
          <w:szCs w:val="20"/>
          <w:rtl w:val="0"/>
        </w:rPr>
        <w:t xml:space="preserve">судне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зависимости от конкретного рейса. Данную информацию необходимо уточнить у менеджера отдела продаж при оформлении тура.</w:t>
      </w:r>
    </w:p>
    <w:p w:rsidR="00000000" w:rsidDel="00000000" w:rsidP="00000000" w:rsidRDefault="00000000" w:rsidRPr="00000000" w14:paraId="0000016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1595"/>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Турист должен соблюдать во время путешествия правила личной безопасности, требования транспортной безопасности и требования пропускного и внутри объектного режима, придерживаться общепринятых норм поведения на борту круизного судна и во время экскурсий, не допускать действий, которые могут привести к возникновению опасности для жизни и здоровья или угрожать сохранности имущества туристов или судового имущества; не допускать действий, препятствующих проведению экскурсионных или культурно-развлекательных мероприятий; следить за своими личными вещами как на борту круизного судна, так и во время экскурсий. Турист, мешающий своим поведением отдыху других туристов и (или) нарушающий порядок, может быть снят с борта круизного судна в ближайшем порту без компенсации не оказанных услуг и оплаты проезда до места проживания. Турист несет ответственность за нарушение действующих в РФ правил проезда и провоза багажа. В целях обеспечения транспортной безопасности и выявления нарушителей, на круизном </w:t>
      </w:r>
      <w:r w:rsidDel="00000000" w:rsidR="00000000" w:rsidRPr="00000000">
        <w:rPr>
          <w:sz w:val="20"/>
          <w:szCs w:val="20"/>
          <w:rtl w:val="0"/>
        </w:rPr>
        <w:t xml:space="preserve">судне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ведется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видеонаблюдение.</w:t>
      </w:r>
    </w:p>
    <w:p w:rsidR="00000000" w:rsidDel="00000000" w:rsidP="00000000" w:rsidRDefault="00000000" w:rsidRPr="00000000" w14:paraId="0000016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134"/>
          <w:tab w:val="left" w:leader="none" w:pos="1648"/>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экстренных случаях на борту круизного судна судовой медик бесплатно оказывает первую неотложную медицинскую помощь. В случае заболевания туриста во время круиза (травматизма, обострения хронических и иных заболеваний, требующих квалифицированного медицинского лечения и ухода), турист обязан обратиться в медицинское учреждение в ближайшем порту. В случае продолжения рейса и отказа туриста от медицинского лечения в стационарном учреждении, вся ответственность за результаты принятого решения возлагается на туриста, и Туроператор не несет ответственности за последствия, вызванные заболеванием туриста, и не возмещает стоимость услуг, неиспользованных туристом вследствие заболевания. При необходимости госпитализации больного круизный судно сделает остановку у ближайшего оборудованного для данного типа судна причала. Претензии других туристов по изменению расписания, вызванного такой остановкой, не принимаются. Все туристы должны иметь при себе документ, удостоверяющий личность (паспорт/свидетельство о рождении и т.д.) и полис обязательного медицинского страхования. Лицам, нуждающимся в лечении и постоянном врачебном наблюдении, поездка на круизном </w:t>
      </w:r>
      <w:r w:rsidDel="00000000" w:rsidR="00000000" w:rsidRPr="00000000">
        <w:rPr>
          <w:sz w:val="20"/>
          <w:szCs w:val="20"/>
          <w:rtl w:val="0"/>
        </w:rPr>
        <w:t xml:space="preserve">судне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 рекомендуется. Круизный судно, каюты, трапы, причалы не приспособлены для передвижения по ним лиц с нарушением функций опорно-двигательного аппарата. Если хроническое или инфекционное заболевание туриста угрожает здоровью других туристов или членов экипажа, и турист не сообщил о своем заболевании сотрудникам, он может быть снят с борта круизного судно в ближайшем порту без компенсации за не оказанные услуги.</w:t>
      </w:r>
    </w:p>
    <w:p w:rsidR="00000000" w:rsidDel="00000000" w:rsidP="00000000" w:rsidRDefault="00000000" w:rsidRPr="00000000" w14:paraId="00000168">
      <w:pPr>
        <w:pStyle w:val="Heading2"/>
        <w:tabs>
          <w:tab w:val="left" w:leader="none" w:pos="1134"/>
          <w:tab w:val="left" w:leader="none" w:pos="2977"/>
        </w:tabs>
        <w:spacing w:before="0" w:lineRule="auto"/>
        <w:ind w:left="0" w:right="3" w:firstLine="1238"/>
        <w:rPr>
          <w:sz w:val="20"/>
          <w:szCs w:val="20"/>
        </w:rPr>
      </w:pPr>
      <w:r w:rsidDel="00000000" w:rsidR="00000000" w:rsidRPr="00000000">
        <w:rPr>
          <w:sz w:val="20"/>
          <w:szCs w:val="20"/>
          <w:rtl w:val="0"/>
        </w:rPr>
        <w:t xml:space="preserve">Совершая акцепт на оферту Турагента, Заказчик подтверждает факт получения настоящей Памятки и ознакомление с ее содержанием и обязуется довести данную информацию до туристов, путешествующих вместе с ним.</w:t>
      </w:r>
    </w:p>
    <w:p w:rsidR="00000000" w:rsidDel="00000000" w:rsidP="00000000" w:rsidRDefault="00000000" w:rsidRPr="00000000" w14:paraId="00000169">
      <w:pPr>
        <w:jc w:val="both"/>
        <w:rPr>
          <w:b w:val="1"/>
          <w:sz w:val="20"/>
          <w:szCs w:val="20"/>
        </w:rPr>
      </w:pPr>
      <w:r w:rsidDel="00000000" w:rsidR="00000000" w:rsidRPr="00000000">
        <w:rPr>
          <w:rtl w:val="0"/>
        </w:rPr>
      </w:r>
    </w:p>
    <w:p w:rsidR="00000000" w:rsidDel="00000000" w:rsidP="00000000" w:rsidRDefault="00000000" w:rsidRPr="00000000" w14:paraId="0000016A">
      <w:pPr>
        <w:jc w:val="both"/>
        <w:rPr>
          <w:b w:val="1"/>
          <w:sz w:val="20"/>
          <w:szCs w:val="20"/>
        </w:rPr>
      </w:pPr>
      <w:r w:rsidDel="00000000" w:rsidR="00000000" w:rsidRPr="00000000">
        <w:rPr>
          <w:rtl w:val="0"/>
        </w:rPr>
      </w:r>
    </w:p>
    <w:p w:rsidR="00000000" w:rsidDel="00000000" w:rsidP="00000000" w:rsidRDefault="00000000" w:rsidRPr="00000000" w14:paraId="0000016B">
      <w:pPr>
        <w:jc w:val="both"/>
        <w:rPr>
          <w:b w:val="1"/>
          <w:sz w:val="20"/>
          <w:szCs w:val="20"/>
        </w:rPr>
      </w:pPr>
      <w:r w:rsidDel="00000000" w:rsidR="00000000" w:rsidRPr="00000000">
        <w:rPr>
          <w:b w:val="1"/>
          <w:sz w:val="20"/>
          <w:szCs w:val="20"/>
          <w:rtl w:val="0"/>
        </w:rPr>
        <w:t xml:space="preserve">Директор ООО «КАМА – ТРЭВЕЛ ИНТУР»</w:t>
      </w:r>
    </w:p>
    <w:p w:rsidR="00000000" w:rsidDel="00000000" w:rsidP="00000000" w:rsidRDefault="00000000" w:rsidRPr="00000000" w14:paraId="0000016C">
      <w:pPr>
        <w:jc w:val="both"/>
        <w:rPr>
          <w:b w:val="1"/>
          <w:sz w:val="20"/>
          <w:szCs w:val="20"/>
        </w:rPr>
      </w:pPr>
      <w:r w:rsidDel="00000000" w:rsidR="00000000" w:rsidRPr="00000000">
        <w:rPr>
          <w:rtl w:val="0"/>
        </w:rPr>
      </w:r>
    </w:p>
    <w:p w:rsidR="00000000" w:rsidDel="00000000" w:rsidP="00000000" w:rsidRDefault="00000000" w:rsidRPr="00000000" w14:paraId="0000016D">
      <w:pPr>
        <w:jc w:val="both"/>
        <w:rPr>
          <w:color w:val="000000"/>
          <w:sz w:val="20"/>
          <w:szCs w:val="20"/>
        </w:rPr>
      </w:pPr>
      <w:r w:rsidDel="00000000" w:rsidR="00000000" w:rsidRPr="00000000">
        <w:rPr>
          <w:b w:val="1"/>
          <w:sz w:val="20"/>
          <w:szCs w:val="20"/>
          <w:rtl w:val="0"/>
        </w:rPr>
        <w:t xml:space="preserve">____________________ /</w:t>
      </w:r>
      <w:r w:rsidDel="00000000" w:rsidR="00000000" w:rsidRPr="00000000">
        <w:rPr>
          <w:color w:val="222222"/>
          <w:sz w:val="20"/>
          <w:szCs w:val="20"/>
          <w:highlight w:val="white"/>
          <w:rtl w:val="0"/>
        </w:rPr>
        <w:t xml:space="preserve"> </w:t>
      </w:r>
      <w:r w:rsidDel="00000000" w:rsidR="00000000" w:rsidRPr="00000000">
        <w:rPr>
          <w:color w:val="000000"/>
          <w:sz w:val="20"/>
          <w:szCs w:val="20"/>
          <w:rtl w:val="0"/>
        </w:rPr>
        <w:t xml:space="preserve">Кучина Анна Анатольевна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 w:val="left" w:leader="none" w:pos="5850"/>
          <w:tab w:val="left" w:leader="none" w:pos="6796"/>
        </w:tabs>
        <w:spacing w:after="0" w:before="0" w:line="240" w:lineRule="auto"/>
        <w:ind w:left="0" w:right="3" w:hanging="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tabs>
          <w:tab w:val="left" w:leader="none" w:pos="1134"/>
          <w:tab w:val="left" w:leader="none" w:pos="2977"/>
          <w:tab w:val="left" w:leader="none" w:pos="4181"/>
        </w:tabs>
        <w:ind w:right="3" w:firstLine="710"/>
        <w:jc w:val="both"/>
        <w:rPr>
          <w:sz w:val="20"/>
          <w:szCs w:val="20"/>
        </w:rPr>
        <w:sectPr>
          <w:type w:val="nextPage"/>
          <w:pgSz w:h="16840" w:w="11910" w:orient="portrait"/>
          <w:pgMar w:bottom="851" w:top="1134" w:left="1701" w:right="851" w:header="0" w:footer="580"/>
        </w:sectPr>
      </w:pPr>
      <w:r w:rsidDel="00000000" w:rsidR="00000000" w:rsidRPr="00000000">
        <w:rPr>
          <w:sz w:val="20"/>
          <w:szCs w:val="20"/>
          <w:u w:val="single"/>
          <w:rtl w:val="0"/>
        </w:rPr>
        <w:tab/>
      </w:r>
      <w:r w:rsidDel="00000000" w:rsidR="00000000" w:rsidRPr="00000000">
        <w:rPr>
          <w:rtl w:val="0"/>
        </w:rPr>
      </w:r>
    </w:p>
    <w:p w:rsidR="00000000" w:rsidDel="00000000" w:rsidP="00000000" w:rsidRDefault="00000000" w:rsidRPr="00000000" w14:paraId="00000170">
      <w:pPr>
        <w:tabs>
          <w:tab w:val="left" w:leader="none" w:pos="2977"/>
          <w:tab w:val="left" w:leader="none" w:pos="10020"/>
        </w:tabs>
        <w:ind w:right="3" w:firstLine="2593"/>
        <w:jc w:val="right"/>
        <w:rPr>
          <w:sz w:val="20"/>
          <w:szCs w:val="20"/>
        </w:rPr>
      </w:pPr>
      <w:r w:rsidDel="00000000" w:rsidR="00000000" w:rsidRPr="00000000">
        <w:rPr>
          <w:sz w:val="20"/>
          <w:szCs w:val="20"/>
          <w:rtl w:val="0"/>
        </w:rPr>
        <w:t xml:space="preserve">Приложение № 4 к Договору-оферте № ____</w:t>
      </w:r>
    </w:p>
    <w:p w:rsidR="00000000" w:rsidDel="00000000" w:rsidP="00000000" w:rsidRDefault="00000000" w:rsidRPr="00000000" w14:paraId="00000171">
      <w:pPr>
        <w:tabs>
          <w:tab w:val="left" w:leader="none" w:pos="2977"/>
          <w:tab w:val="left" w:leader="none" w:pos="10020"/>
        </w:tabs>
        <w:ind w:right="3" w:firstLine="2593"/>
        <w:jc w:val="right"/>
        <w:rPr>
          <w:sz w:val="20"/>
          <w:szCs w:val="20"/>
        </w:rPr>
      </w:pPr>
      <w:r w:rsidDel="00000000" w:rsidR="00000000" w:rsidRPr="00000000">
        <w:rPr>
          <w:sz w:val="20"/>
          <w:szCs w:val="20"/>
          <w:rtl w:val="0"/>
        </w:rPr>
        <w:t xml:space="preserve"> от «___»</w:t>
      </w:r>
      <w:r w:rsidDel="00000000" w:rsidR="00000000" w:rsidRPr="00000000">
        <w:rPr>
          <w:sz w:val="20"/>
          <w:szCs w:val="20"/>
          <w:u w:val="single"/>
          <w:rtl w:val="0"/>
        </w:rPr>
        <w:t xml:space="preserve">                    </w:t>
      </w:r>
      <w:r w:rsidDel="00000000" w:rsidR="00000000" w:rsidRPr="00000000">
        <w:rPr>
          <w:sz w:val="20"/>
          <w:szCs w:val="20"/>
          <w:rtl w:val="0"/>
        </w:rPr>
        <w:t xml:space="preserve">2023 года</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pStyle w:val="Heading1"/>
        <w:tabs>
          <w:tab w:val="left" w:leader="none" w:pos="2977"/>
        </w:tabs>
        <w:spacing w:before="0" w:lineRule="auto"/>
        <w:ind w:left="0" w:right="3" w:firstLine="0"/>
        <w:jc w:val="both"/>
        <w:rPr>
          <w:sz w:val="20"/>
          <w:szCs w:val="20"/>
        </w:rPr>
      </w:pPr>
      <w:r w:rsidDel="00000000" w:rsidR="00000000" w:rsidRPr="00000000">
        <w:rPr>
          <w:sz w:val="20"/>
          <w:szCs w:val="20"/>
          <w:rtl w:val="0"/>
        </w:rPr>
        <w:t xml:space="preserve">Сведения о Туроператоре</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7"/>
        <w:tblW w:w="949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6"/>
        <w:gridCol w:w="1248"/>
        <w:gridCol w:w="821"/>
        <w:gridCol w:w="3463"/>
        <w:tblGridChange w:id="0">
          <w:tblGrid>
            <w:gridCol w:w="3966"/>
            <w:gridCol w:w="1248"/>
            <w:gridCol w:w="821"/>
            <w:gridCol w:w="3463"/>
          </w:tblGrid>
        </w:tblGridChange>
      </w:tblGrid>
      <w:tr>
        <w:trPr>
          <w:cantSplit w:val="0"/>
          <w:trHeight w:val="509" w:hRule="atLeast"/>
          <w:tblHeader w:val="0"/>
        </w:trPr>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Полное наименование:</w:t>
            </w:r>
          </w:p>
        </w:tc>
        <w:tc>
          <w:tcPr>
            <w:gridSpan w:val="3"/>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9" w:hRule="atLeast"/>
          <w:tblHeader w:val="0"/>
        </w:trPr>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Сокращенное наименование:</w:t>
            </w:r>
          </w:p>
        </w:tc>
        <w:tc>
          <w:tcPr>
            <w:gridSpan w:val="3"/>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ИНН:</w:t>
            </w:r>
          </w:p>
        </w:tc>
        <w:tc>
          <w:tcPr>
            <w:gridSpan w:val="3"/>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ОГРН:</w:t>
            </w:r>
          </w:p>
        </w:tc>
        <w:tc>
          <w:tcPr>
            <w:gridSpan w:val="3"/>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8" w:hRule="atLeast"/>
          <w:tblHeader w:val="0"/>
        </w:trPr>
        <w:tc>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Адрес (место нахождения) и почтовый адрес:</w:t>
            </w:r>
          </w:p>
        </w:tc>
        <w:tc>
          <w:tcPr>
            <w:gridSpan w:val="3"/>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58" w:hRule="atLeast"/>
          <w:tblHeader w:val="0"/>
        </w:trPr>
        <w:tc>
          <w:tcPr>
            <w:tcBorders>
              <w:bottom w:color="000000" w:space="0" w:sz="8" w:val="single"/>
            </w:tcBorders>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Реестровый номер в Едином</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федеральном реестре Туроператоров:</w:t>
            </w:r>
          </w:p>
        </w:tc>
        <w:tc>
          <w:tcPr>
            <w:gridSpan w:val="3"/>
            <w:tcBorders>
              <w:bottom w:color="000000" w:space="0" w:sz="8" w:val="single"/>
            </w:tcBorders>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9" w:hRule="atLeast"/>
          <w:tblHeader w:val="0"/>
        </w:trPr>
        <w:tc>
          <w:tcPr>
            <w:gridSpan w:val="4"/>
            <w:tcBorders>
              <w:top w:color="000000" w:space="0" w:sz="8" w:val="single"/>
              <w:left w:color="000000" w:space="0" w:sz="0" w:val="nil"/>
              <w:right w:color="000000" w:space="0" w:sz="0" w:val="nil"/>
            </w:tcBorders>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2" w:hRule="atLeast"/>
          <w:tblHeader w:val="0"/>
        </w:trPr>
        <w:tc>
          <w:tcPr>
            <w:gridSpan w:val="4"/>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 период </w:t>
            </w:r>
          </w:p>
        </w:tc>
      </w:tr>
      <w:tr>
        <w:trPr>
          <w:cantSplit w:val="0"/>
          <w:trHeight w:val="330" w:hRule="atLeast"/>
          <w:tblHeader w:val="0"/>
        </w:trPr>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Страховая сумма:</w:t>
            </w:r>
          </w:p>
        </w:tc>
        <w:tc>
          <w:tcPr>
            <w:gridSpan w:val="3"/>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12" w:hRule="atLeast"/>
          <w:tblHeader w:val="0"/>
        </w:trPr>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Способ финансового обеспечения:</w:t>
            </w:r>
          </w:p>
        </w:tc>
        <w:tc>
          <w:tcPr>
            <w:gridSpan w:val="3"/>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9" w:hRule="atLeast"/>
          <w:tblHeader w:val="0"/>
        </w:trPr>
        <w:tc>
          <w:tcPr>
            <w:vMerge w:val="restart"/>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Номер, дата и срок действия договора страхования ответственности Туроператора:</w:t>
            </w:r>
          </w:p>
        </w:tc>
        <w:tc>
          <w:tcPr>
            <w:tcBorders>
              <w:bottom w:color="000000" w:space="0" w:sz="0" w:val="nil"/>
              <w:right w:color="f3f5f7" w:space="0" w:sz="24" w:val="single"/>
            </w:tcBorders>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left w:color="f3f5f7" w:space="0" w:sz="24" w:val="single"/>
              <w:bottom w:color="000000" w:space="0" w:sz="0" w:val="nil"/>
            </w:tcBorders>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52" w:hRule="atLeast"/>
          <w:tblHeader w:val="0"/>
        </w:trPr>
        <w:tc>
          <w:tcPr>
            <w:vMerge w:val="continue"/>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16" w:hRule="atLeast"/>
          <w:tblHeader w:val="0"/>
        </w:trPr>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Страховщика, предоставившего финансовое обеспечение:</w:t>
            </w:r>
          </w:p>
        </w:tc>
        <w:tc>
          <w:tcPr>
            <w:gridSpan w:val="3"/>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40" w:hRule="atLeast"/>
          <w:tblHeader w:val="0"/>
        </w:trPr>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Адрес Страховщика, предоставившего финансовое обеспечение:</w:t>
            </w:r>
          </w:p>
        </w:tc>
        <w:tc>
          <w:tcPr>
            <w:gridSpan w:val="3"/>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9" w:hRule="atLeast"/>
          <w:tblHeader w:val="0"/>
        </w:trPr>
        <w:tc>
          <w:tcPr>
            <w:vMerge w:val="restart"/>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Сфера Туроператорской деятельности:</w:t>
            </w:r>
          </w:p>
        </w:tc>
        <w:tc>
          <w:tcPr>
            <w:gridSpan w:val="2"/>
            <w:tcBorders>
              <w:bottom w:color="000000" w:space="0" w:sz="0" w:val="nil"/>
              <w:right w:color="f3f5f7" w:space="0" w:sz="24" w:val="single"/>
            </w:tcBorders>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f3f5f7" w:space="0" w:sz="24" w:val="single"/>
              <w:bottom w:color="000000" w:space="0" w:sz="0" w:val="nil"/>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4" w:hRule="atLeast"/>
          <w:tblHeader w:val="0"/>
        </w:trPr>
        <w:tc>
          <w:tcPr>
            <w:vMerge w:val="continue"/>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tcBorders>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B6">
      <w:pPr>
        <w:tabs>
          <w:tab w:val="left" w:leader="none" w:pos="2977"/>
        </w:tabs>
        <w:ind w:right="3"/>
        <w:jc w:val="both"/>
        <w:rPr>
          <w:sz w:val="20"/>
          <w:szCs w:val="20"/>
        </w:rPr>
        <w:sectPr>
          <w:type w:val="nextPage"/>
          <w:pgSz w:h="16840" w:w="11910" w:orient="portrait"/>
          <w:pgMar w:bottom="851" w:top="1134" w:left="1701" w:right="851" w:header="0" w:footer="580"/>
        </w:sectPr>
      </w:pPr>
      <w:r w:rsidDel="00000000" w:rsidR="00000000" w:rsidRPr="00000000">
        <w:rPr>
          <w:rtl w:val="0"/>
        </w:rPr>
      </w:r>
    </w:p>
    <w:p w:rsidR="00000000" w:rsidDel="00000000" w:rsidP="00000000" w:rsidRDefault="00000000" w:rsidRPr="00000000" w14:paraId="000001B7">
      <w:pPr>
        <w:tabs>
          <w:tab w:val="left" w:leader="none" w:pos="2977"/>
          <w:tab w:val="left" w:leader="none" w:pos="10020"/>
        </w:tabs>
        <w:ind w:right="3" w:firstLine="2593"/>
        <w:jc w:val="right"/>
        <w:rPr>
          <w:sz w:val="20"/>
          <w:szCs w:val="20"/>
        </w:rPr>
      </w:pPr>
      <w:r w:rsidDel="00000000" w:rsidR="00000000" w:rsidRPr="00000000">
        <w:rPr>
          <w:sz w:val="20"/>
          <w:szCs w:val="20"/>
          <w:rtl w:val="0"/>
        </w:rPr>
        <w:t xml:space="preserve">Приложение № 5 к Договору-оферте № ____</w:t>
      </w:r>
    </w:p>
    <w:p w:rsidR="00000000" w:rsidDel="00000000" w:rsidP="00000000" w:rsidRDefault="00000000" w:rsidRPr="00000000" w14:paraId="000001B8">
      <w:pPr>
        <w:tabs>
          <w:tab w:val="left" w:leader="none" w:pos="2977"/>
          <w:tab w:val="left" w:leader="none" w:pos="10020"/>
        </w:tabs>
        <w:ind w:right="3" w:firstLine="2593"/>
        <w:jc w:val="right"/>
        <w:rPr>
          <w:sz w:val="20"/>
          <w:szCs w:val="20"/>
        </w:rPr>
      </w:pPr>
      <w:r w:rsidDel="00000000" w:rsidR="00000000" w:rsidRPr="00000000">
        <w:rPr>
          <w:sz w:val="20"/>
          <w:szCs w:val="20"/>
          <w:rtl w:val="0"/>
        </w:rPr>
        <w:t xml:space="preserve"> от «___» </w:t>
      </w:r>
      <w:r w:rsidDel="00000000" w:rsidR="00000000" w:rsidRPr="00000000">
        <w:rPr>
          <w:sz w:val="20"/>
          <w:szCs w:val="20"/>
          <w:u w:val="single"/>
          <w:rtl w:val="0"/>
        </w:rPr>
        <w:t xml:space="preserve">                    </w:t>
      </w:r>
      <w:r w:rsidDel="00000000" w:rsidR="00000000" w:rsidRPr="00000000">
        <w:rPr>
          <w:sz w:val="20"/>
          <w:szCs w:val="20"/>
          <w:rtl w:val="0"/>
        </w:rPr>
        <w:t xml:space="preserve">2023 года</w:t>
      </w:r>
    </w:p>
    <w:p w:rsidR="00000000" w:rsidDel="00000000" w:rsidP="00000000" w:rsidRDefault="00000000" w:rsidRPr="00000000" w14:paraId="000001B9">
      <w:pPr>
        <w:tabs>
          <w:tab w:val="left" w:leader="none" w:pos="2977"/>
          <w:tab w:val="left" w:leader="none" w:pos="10020"/>
        </w:tabs>
        <w:ind w:right="3" w:firstLine="2593"/>
        <w:jc w:val="both"/>
        <w:rPr>
          <w:sz w:val="20"/>
          <w:szCs w:val="20"/>
        </w:rPr>
      </w:pPr>
      <w:r w:rsidDel="00000000" w:rsidR="00000000" w:rsidRPr="00000000">
        <w:rPr>
          <w:rtl w:val="0"/>
        </w:rPr>
      </w:r>
    </w:p>
    <w:p w:rsidR="00000000" w:rsidDel="00000000" w:rsidP="00000000" w:rsidRDefault="00000000" w:rsidRPr="00000000" w14:paraId="000001BA">
      <w:pPr>
        <w:pStyle w:val="Heading1"/>
        <w:tabs>
          <w:tab w:val="left" w:leader="none" w:pos="2977"/>
        </w:tabs>
        <w:spacing w:before="0" w:lineRule="auto"/>
        <w:ind w:left="0" w:right="3" w:firstLine="153"/>
        <w:rPr>
          <w:sz w:val="20"/>
          <w:szCs w:val="20"/>
        </w:rPr>
      </w:pPr>
      <w:r w:rsidDel="00000000" w:rsidR="00000000" w:rsidRPr="00000000">
        <w:rPr>
          <w:sz w:val="20"/>
          <w:szCs w:val="20"/>
          <w:rtl w:val="0"/>
        </w:rPr>
        <w:t xml:space="preserve">СВЕДЕНИЯ О ПОРЯДКЕ И СРОКАХ ПРЕДЪЯВЛЕНИЯ ЗАКАЗЧИКОМ ТРЕБОВАНИЙ К ОРГАНИЗАЦИИ, ПРЕДОСТАВИВШЕЙ ТУРОПЕРАТОРУ ФИНАНСОВОЕ ОБЕСПЕЧЕНИЕ:</w:t>
      </w:r>
    </w:p>
    <w:p w:rsidR="00000000" w:rsidDel="00000000" w:rsidP="00000000" w:rsidRDefault="00000000" w:rsidRPr="00000000" w14:paraId="000001BB">
      <w:pPr>
        <w:tabs>
          <w:tab w:val="left" w:leader="none" w:pos="2977"/>
        </w:tabs>
        <w:ind w:right="3" w:firstLine="710"/>
        <w:jc w:val="both"/>
        <w:rPr>
          <w:sz w:val="20"/>
          <w:szCs w:val="20"/>
        </w:rPr>
      </w:pPr>
      <w:r w:rsidDel="00000000" w:rsidR="00000000" w:rsidRPr="00000000">
        <w:rPr>
          <w:sz w:val="20"/>
          <w:szCs w:val="20"/>
          <w:rtl w:val="0"/>
        </w:rPr>
        <w:t xml:space="preserve">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000000" w:rsidDel="00000000" w:rsidP="00000000" w:rsidRDefault="00000000" w:rsidRPr="00000000" w14:paraId="000001BC">
      <w:pPr>
        <w:tabs>
          <w:tab w:val="left" w:leader="none" w:pos="2977"/>
        </w:tabs>
        <w:ind w:right="3" w:firstLine="710"/>
        <w:jc w:val="both"/>
        <w:rPr>
          <w:sz w:val="20"/>
          <w:szCs w:val="20"/>
        </w:rPr>
      </w:pPr>
      <w:r w:rsidDel="00000000" w:rsidR="00000000" w:rsidRPr="00000000">
        <w:rPr>
          <w:sz w:val="20"/>
          <w:szCs w:val="20"/>
          <w:rtl w:val="0"/>
        </w:rPr>
        <w:t xml:space="preserve">Основанием для выплаты страхового возмещения по договору страхования ответственности туроператора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000000" w:rsidDel="00000000" w:rsidP="00000000" w:rsidRDefault="00000000" w:rsidRPr="00000000" w14:paraId="000001BD">
      <w:pPr>
        <w:tabs>
          <w:tab w:val="left" w:leader="none" w:pos="2977"/>
        </w:tabs>
        <w:ind w:right="3" w:firstLine="710"/>
        <w:jc w:val="both"/>
        <w:rPr>
          <w:sz w:val="20"/>
          <w:szCs w:val="20"/>
        </w:rPr>
      </w:pPr>
      <w:r w:rsidDel="00000000" w:rsidR="00000000" w:rsidRPr="00000000">
        <w:rPr>
          <w:sz w:val="20"/>
          <w:szCs w:val="20"/>
          <w:rtl w:val="0"/>
        </w:rPr>
        <w:t xml:space="preserve">Под реальным ущербом, подлежащим возмещению в рамках страхового возмещения по договору страхования ответственности туроператора, понимаются расходы туриста и (или) иного заказчика на оплату услуг по перевозке и (или) размещению по договору о реализации туристского продукта. 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000000" w:rsidDel="00000000" w:rsidP="00000000" w:rsidRDefault="00000000" w:rsidRPr="00000000" w14:paraId="000001BE">
      <w:pPr>
        <w:tabs>
          <w:tab w:val="left" w:leader="none" w:pos="2977"/>
        </w:tabs>
        <w:ind w:right="3" w:firstLine="710"/>
        <w:jc w:val="both"/>
        <w:rPr>
          <w:sz w:val="20"/>
          <w:szCs w:val="20"/>
        </w:rPr>
      </w:pPr>
      <w:r w:rsidDel="00000000" w:rsidR="00000000" w:rsidRPr="00000000">
        <w:rPr>
          <w:sz w:val="20"/>
          <w:szCs w:val="20"/>
          <w:rtl w:val="0"/>
        </w:rPr>
        <w:t xml:space="preserve">В требовании туриста и (или) иного заказчика о выплате страхового возмещения к организации, предоставившей финансовое обеспечение ответственности туроператора, указываются:</w:t>
      </w:r>
    </w:p>
    <w:p w:rsidR="00000000" w:rsidDel="00000000" w:rsidP="00000000" w:rsidRDefault="00000000" w:rsidRPr="00000000" w14:paraId="000001B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369"/>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фамилия, имя и отчество туриста, а также сведения об ином заказчике, если договор о 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продукта и дата его заключения;</w:t>
      </w:r>
    </w:p>
    <w:p w:rsidR="00000000" w:rsidDel="00000000" w:rsidP="00000000" w:rsidRDefault="00000000" w:rsidRPr="00000000" w14:paraId="000001C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393"/>
          <w:tab w:val="left" w:leader="none" w:pos="2977"/>
        </w:tabs>
        <w:spacing w:after="0" w:before="0" w:line="240" w:lineRule="auto"/>
        <w:ind w:left="0" w:right="3" w:firstLine="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w:t>
      </w:r>
      <w:r w:rsidDel="00000000" w:rsidR="00000000" w:rsidRPr="00000000">
        <w:rPr>
          <w:sz w:val="20"/>
          <w:szCs w:val="20"/>
          <w:rtl w:val="0"/>
        </w:rPr>
        <w:t xml:space="preserve">исполнением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туроператором обязательств по договору о реализации туристского продукта;</w:t>
      </w:r>
    </w:p>
    <w:p w:rsidR="00000000" w:rsidDel="00000000" w:rsidP="00000000" w:rsidRDefault="00000000" w:rsidRPr="00000000" w14:paraId="000001C1">
      <w:pPr>
        <w:tabs>
          <w:tab w:val="left" w:leader="none" w:pos="2977"/>
        </w:tabs>
        <w:ind w:right="3" w:firstLine="710"/>
        <w:jc w:val="both"/>
        <w:rPr>
          <w:sz w:val="20"/>
          <w:szCs w:val="20"/>
        </w:rPr>
      </w:pPr>
      <w:r w:rsidDel="00000000" w:rsidR="00000000" w:rsidRPr="00000000">
        <w:rPr>
          <w:sz w:val="20"/>
          <w:szCs w:val="20"/>
          <w:rtl w:val="0"/>
        </w:rPr>
        <w:t xml:space="preserve">К требованию необходимо приложить 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000000" w:rsidDel="00000000" w:rsidP="00000000" w:rsidRDefault="00000000" w:rsidRPr="00000000" w14:paraId="000001C2">
      <w:pPr>
        <w:tabs>
          <w:tab w:val="left" w:leader="none" w:pos="2977"/>
        </w:tabs>
        <w:ind w:right="3" w:firstLine="710"/>
        <w:jc w:val="both"/>
        <w:rPr>
          <w:sz w:val="20"/>
          <w:szCs w:val="20"/>
        </w:rPr>
      </w:pPr>
      <w:r w:rsidDel="00000000" w:rsidR="00000000" w:rsidRPr="00000000">
        <w:rPr>
          <w:sz w:val="20"/>
          <w:szCs w:val="20"/>
          <w:rtl w:val="0"/>
        </w:rPr>
        <w:t xml:space="preserve">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000000" w:rsidDel="00000000" w:rsidP="00000000" w:rsidRDefault="00000000" w:rsidRPr="00000000" w14:paraId="000001C3">
      <w:pPr>
        <w:tabs>
          <w:tab w:val="left" w:leader="none" w:pos="2977"/>
        </w:tabs>
        <w:ind w:right="3" w:firstLine="710"/>
        <w:jc w:val="both"/>
        <w:rPr>
          <w:sz w:val="20"/>
          <w:szCs w:val="20"/>
        </w:rPr>
      </w:pPr>
      <w:r w:rsidDel="00000000" w:rsidR="00000000" w:rsidRPr="00000000">
        <w:rPr>
          <w:sz w:val="20"/>
          <w:szCs w:val="20"/>
          <w:rtl w:val="0"/>
        </w:rPr>
        <w:t xml:space="preserve">Для исполнения своих обязательств по финансовому обеспечению ответственности туроператора страховщик не вправе требовать представления иных документов, за исключением документов, предусмотренных законом.</w:t>
      </w:r>
    </w:p>
    <w:p w:rsidR="00000000" w:rsidDel="00000000" w:rsidP="00000000" w:rsidRDefault="00000000" w:rsidRPr="00000000" w14:paraId="000001C4">
      <w:pPr>
        <w:tabs>
          <w:tab w:val="left" w:leader="none" w:pos="2977"/>
        </w:tabs>
        <w:ind w:right="3" w:firstLine="710"/>
        <w:jc w:val="both"/>
        <w:rPr>
          <w:sz w:val="20"/>
          <w:szCs w:val="20"/>
        </w:rPr>
      </w:pPr>
      <w:r w:rsidDel="00000000" w:rsidR="00000000" w:rsidRPr="00000000">
        <w:rPr>
          <w:sz w:val="20"/>
          <w:szCs w:val="20"/>
          <w:rtl w:val="0"/>
        </w:rPr>
        <w:t xml:space="preserve">Письменное требование о выплате страхового возмещения по договору страхования ответственности туроператора может быть предъявлено туристом и (или) иным заказчиком страховщику,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000000" w:rsidDel="00000000" w:rsidP="00000000" w:rsidRDefault="00000000" w:rsidRPr="00000000" w14:paraId="000001C5">
      <w:pPr>
        <w:tabs>
          <w:tab w:val="left" w:leader="none" w:pos="2977"/>
        </w:tabs>
        <w:ind w:right="3" w:firstLine="710"/>
        <w:jc w:val="both"/>
        <w:rPr>
          <w:sz w:val="20"/>
          <w:szCs w:val="20"/>
        </w:rPr>
      </w:pPr>
      <w:r w:rsidDel="00000000" w:rsidR="00000000" w:rsidRPr="00000000">
        <w:rPr>
          <w:sz w:val="20"/>
          <w:szCs w:val="20"/>
          <w:rtl w:val="0"/>
        </w:rPr>
        <w:t xml:space="preserve">Порядок выплаты туристу и (или) иному заказчику страхового возмещения по договору страхования ответственности туроператора в случаях заключения туроператором более одного договора страхования или заключения туроператором договора либо договоров страхования устанавливается Правительством Российской Федерации с учетом требований закона.</w:t>
      </w:r>
    </w:p>
    <w:p w:rsidR="00000000" w:rsidDel="00000000" w:rsidP="00000000" w:rsidRDefault="00000000" w:rsidRPr="00000000" w14:paraId="000001C6">
      <w:pPr>
        <w:tabs>
          <w:tab w:val="left" w:leader="none" w:pos="2977"/>
        </w:tabs>
        <w:ind w:right="3" w:firstLine="710"/>
        <w:jc w:val="both"/>
        <w:rPr>
          <w:sz w:val="20"/>
          <w:szCs w:val="20"/>
        </w:rPr>
      </w:pPr>
      <w:r w:rsidDel="00000000" w:rsidR="00000000" w:rsidRPr="00000000">
        <w:rPr>
          <w:sz w:val="20"/>
          <w:szCs w:val="20"/>
          <w:rtl w:val="0"/>
        </w:rPr>
        <w:t xml:space="preserve">Страховщик обязан удовлетворить требование туриста и (или) иного заказчика о выплате страхового возмещения по договору страхования ответственности туроператора не позднее тридцати календарных дней после дня получения указанного требования с приложением всех необходимых и предусмотренных законом документов.</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pStyle w:val="Heading1"/>
        <w:tabs>
          <w:tab w:val="left" w:leader="none" w:pos="2977"/>
        </w:tabs>
        <w:spacing w:before="0" w:lineRule="auto"/>
        <w:ind w:left="0" w:right="3" w:firstLine="0"/>
        <w:jc w:val="both"/>
        <w:rPr>
          <w:sz w:val="20"/>
          <w:szCs w:val="20"/>
        </w:rPr>
      </w:pPr>
      <w:r w:rsidDel="00000000" w:rsidR="00000000" w:rsidRPr="00000000">
        <w:rPr>
          <w:sz w:val="20"/>
          <w:szCs w:val="20"/>
          <w:rtl w:val="0"/>
        </w:rPr>
        <w:t xml:space="preserve">Сведения об организации, предоставившей туроператору финансовое обеспечение</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8"/>
        <w:tblW w:w="935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34"/>
        <w:gridCol w:w="4722"/>
        <w:tblGridChange w:id="0">
          <w:tblGrid>
            <w:gridCol w:w="4634"/>
            <w:gridCol w:w="4722"/>
          </w:tblGrid>
        </w:tblGridChange>
      </w:tblGrid>
      <w:tr>
        <w:trPr>
          <w:cantSplit w:val="0"/>
          <w:trHeight w:val="705" w:hRule="atLeast"/>
          <w:tblHeader w:val="0"/>
        </w:trPr>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93"/>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Страховщика, предоставившего финансовое обеспечение</w:t>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71" w:hRule="atLeast"/>
          <w:tblHeader w:val="0"/>
        </w:trPr>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Юридический адрес</w:t>
            </w:r>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6" w:hRule="atLeast"/>
          <w:tblHeader w:val="0"/>
        </w:trPr>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Телефон</w:t>
            </w:r>
          </w:p>
        </w:tc>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0" w:hRule="atLeast"/>
          <w:tblHeader w:val="0"/>
        </w:trPr>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w:t>
            </w:r>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5" w:hRule="atLeast"/>
          <w:tblHeader w:val="0"/>
        </w:trPr>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в сети Интернет</w:t>
            </w:r>
          </w:p>
        </w:tc>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jc w:val="both"/>
        <w:rPr>
          <w:b w:val="1"/>
          <w:sz w:val="20"/>
          <w:szCs w:val="20"/>
        </w:rPr>
      </w:pPr>
      <w:r w:rsidDel="00000000" w:rsidR="00000000" w:rsidRPr="00000000">
        <w:rPr>
          <w:b w:val="1"/>
          <w:sz w:val="20"/>
          <w:szCs w:val="20"/>
          <w:rtl w:val="0"/>
        </w:rPr>
        <w:t xml:space="preserve">Директор ООО «КАМА – ТРЭВЕЛ ИНТУР»</w:t>
      </w:r>
    </w:p>
    <w:p w:rsidR="00000000" w:rsidDel="00000000" w:rsidP="00000000" w:rsidRDefault="00000000" w:rsidRPr="00000000" w14:paraId="000001DB">
      <w:pPr>
        <w:jc w:val="both"/>
        <w:rPr>
          <w:b w:val="1"/>
          <w:sz w:val="20"/>
          <w:szCs w:val="20"/>
        </w:rPr>
      </w:pPr>
      <w:r w:rsidDel="00000000" w:rsidR="00000000" w:rsidRPr="00000000">
        <w:rPr>
          <w:rtl w:val="0"/>
        </w:rPr>
      </w:r>
    </w:p>
    <w:p w:rsidR="00000000" w:rsidDel="00000000" w:rsidP="00000000" w:rsidRDefault="00000000" w:rsidRPr="00000000" w14:paraId="000001DC">
      <w:pPr>
        <w:jc w:val="both"/>
        <w:rPr>
          <w:color w:val="000000"/>
          <w:sz w:val="20"/>
          <w:szCs w:val="20"/>
        </w:rPr>
      </w:pPr>
      <w:r w:rsidDel="00000000" w:rsidR="00000000" w:rsidRPr="00000000">
        <w:rPr>
          <w:b w:val="1"/>
          <w:sz w:val="20"/>
          <w:szCs w:val="20"/>
          <w:rtl w:val="0"/>
        </w:rPr>
        <w:t xml:space="preserve">____________________ /</w:t>
      </w:r>
      <w:r w:rsidDel="00000000" w:rsidR="00000000" w:rsidRPr="00000000">
        <w:rPr>
          <w:color w:val="222222"/>
          <w:sz w:val="20"/>
          <w:szCs w:val="20"/>
          <w:highlight w:val="white"/>
          <w:rtl w:val="0"/>
        </w:rPr>
        <w:t xml:space="preserve"> </w:t>
      </w:r>
      <w:r w:rsidDel="00000000" w:rsidR="00000000" w:rsidRPr="00000000">
        <w:rPr>
          <w:color w:val="000000"/>
          <w:sz w:val="20"/>
          <w:szCs w:val="20"/>
          <w:rtl w:val="0"/>
        </w:rPr>
        <w:t xml:space="preserve">Кучина Анна Анатольевна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 w:val="left" w:leader="none" w:pos="5850"/>
          <w:tab w:val="left" w:leader="none" w:pos="6796"/>
        </w:tabs>
        <w:spacing w:after="0" w:before="0" w:line="240" w:lineRule="auto"/>
        <w:ind w:left="0" w:right="3" w:hanging="1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6840" w:w="11910" w:orient="portrait"/>
          <w:pgMar w:bottom="851" w:top="1134" w:left="1701" w:right="851" w:header="0" w:footer="580"/>
        </w:sectPr>
      </w:pPr>
      <w:r w:rsidDel="00000000" w:rsidR="00000000" w:rsidRPr="00000000">
        <w:rPr>
          <w:rtl w:val="0"/>
        </w:rPr>
      </w:r>
    </w:p>
    <w:p w:rsidR="00000000" w:rsidDel="00000000" w:rsidP="00000000" w:rsidRDefault="00000000" w:rsidRPr="00000000" w14:paraId="000001DE">
      <w:pPr>
        <w:tabs>
          <w:tab w:val="left" w:leader="none" w:pos="2977"/>
          <w:tab w:val="left" w:leader="none" w:pos="10020"/>
        </w:tabs>
        <w:ind w:right="3" w:firstLine="2593"/>
        <w:jc w:val="right"/>
        <w:rPr>
          <w:sz w:val="20"/>
          <w:szCs w:val="20"/>
        </w:rPr>
      </w:pPr>
      <w:r w:rsidDel="00000000" w:rsidR="00000000" w:rsidRPr="00000000">
        <w:rPr>
          <w:sz w:val="20"/>
          <w:szCs w:val="20"/>
          <w:rtl w:val="0"/>
        </w:rPr>
        <w:t xml:space="preserve">Приложение № 6  к Договору-оферте № ____</w:t>
      </w:r>
    </w:p>
    <w:p w:rsidR="00000000" w:rsidDel="00000000" w:rsidP="00000000" w:rsidRDefault="00000000" w:rsidRPr="00000000" w14:paraId="000001DF">
      <w:pPr>
        <w:tabs>
          <w:tab w:val="left" w:leader="none" w:pos="2977"/>
          <w:tab w:val="left" w:leader="none" w:pos="10020"/>
        </w:tabs>
        <w:ind w:right="3" w:firstLine="2593"/>
        <w:jc w:val="right"/>
        <w:rPr>
          <w:sz w:val="20"/>
          <w:szCs w:val="20"/>
        </w:rPr>
      </w:pPr>
      <w:r w:rsidDel="00000000" w:rsidR="00000000" w:rsidRPr="00000000">
        <w:rPr>
          <w:sz w:val="20"/>
          <w:szCs w:val="20"/>
          <w:rtl w:val="0"/>
        </w:rPr>
        <w:t xml:space="preserve"> от «___»</w:t>
      </w:r>
      <w:r w:rsidDel="00000000" w:rsidR="00000000" w:rsidRPr="00000000">
        <w:rPr>
          <w:sz w:val="20"/>
          <w:szCs w:val="20"/>
          <w:u w:val="single"/>
          <w:rtl w:val="0"/>
        </w:rPr>
        <w:t xml:space="preserve">                    </w:t>
      </w:r>
      <w:r w:rsidDel="00000000" w:rsidR="00000000" w:rsidRPr="00000000">
        <w:rPr>
          <w:sz w:val="20"/>
          <w:szCs w:val="20"/>
          <w:rtl w:val="0"/>
        </w:rPr>
        <w:t xml:space="preserve">2023 года</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 w:val="left" w:leader="none" w:pos="10049"/>
        </w:tabs>
        <w:spacing w:after="0" w:before="0" w:line="240" w:lineRule="auto"/>
        <w:ind w:left="0" w:right="3" w:firstLine="246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pStyle w:val="Heading3"/>
        <w:tabs>
          <w:tab w:val="left" w:leader="none" w:pos="2977"/>
        </w:tabs>
        <w:ind w:left="0" w:right="3" w:firstLine="0"/>
        <w:jc w:val="center"/>
        <w:rPr/>
      </w:pPr>
      <w:r w:rsidDel="00000000" w:rsidR="00000000" w:rsidRPr="00000000">
        <w:rPr>
          <w:rtl w:val="0"/>
        </w:rPr>
        <w:t xml:space="preserve">Перечень информации, доведенной до Заказчика:</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9"/>
        <w:tblW w:w="9356.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2"/>
        <w:gridCol w:w="4254"/>
        <w:tblGridChange w:id="0">
          <w:tblGrid>
            <w:gridCol w:w="5102"/>
            <w:gridCol w:w="4254"/>
          </w:tblGrid>
        </w:tblGridChange>
      </w:tblGrid>
      <w:tr>
        <w:trPr>
          <w:cantSplit w:val="0"/>
          <w:trHeight w:val="465" w:hRule="atLeast"/>
          <w:tblHeader w:val="0"/>
        </w:trPr>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Информация, доведенная до Заказчика</w:t>
            </w:r>
          </w:p>
        </w:tc>
        <w:tc>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 Информация</w:t>
            </w:r>
          </w:p>
        </w:tc>
      </w:tr>
      <w:tr>
        <w:trPr>
          <w:cantSplit w:val="0"/>
          <w:trHeight w:val="465" w:hRule="atLeast"/>
          <w:tblHeader w:val="0"/>
        </w:trPr>
        <w:tc>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 потребительских свойствах туристского продукта</w:t>
            </w:r>
          </w:p>
        </w:tc>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 указана в тексте договора и приложений</w:t>
            </w:r>
          </w:p>
        </w:tc>
      </w:tr>
      <w:tr>
        <w:trPr>
          <w:cantSplit w:val="0"/>
          <w:trHeight w:val="1257" w:hRule="atLeast"/>
          <w:tblHeader w:val="0"/>
        </w:trPr>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имеет значения, исходя из характера туристского продукта</w:t>
            </w:r>
          </w:p>
        </w:tc>
      </w:tr>
      <w:tr>
        <w:trPr>
          <w:cantSplit w:val="0"/>
          <w:trHeight w:val="1257" w:hRule="atLeast"/>
          <w:tblHeader w:val="0"/>
        </w:trPr>
        <w:tc>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 указана в тексте договора и приложений, а также предоставлена в порядке, установленном договором</w:t>
            </w:r>
          </w:p>
        </w:tc>
      </w:tr>
      <w:tr>
        <w:trPr>
          <w:cantSplit w:val="0"/>
          <w:trHeight w:val="729" w:hRule="atLeast"/>
          <w:tblHeader w:val="0"/>
        </w:trPr>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 национальных и религиозных особенностях страны (места) временного пребывания</w:t>
            </w:r>
          </w:p>
        </w:tc>
        <w:tc>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 указана в тексте договора и приложений, а также предоставлена в порядке, установленном договором</w:t>
            </w:r>
          </w:p>
        </w:tc>
      </w:tr>
      <w:tr>
        <w:trPr>
          <w:cantSplit w:val="0"/>
          <w:trHeight w:val="1790" w:hRule="atLeast"/>
          <w:tblHeader w:val="0"/>
        </w:trPr>
        <w:tc>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 договора и приложений, а также предоставлена в порядке, установленном договором</w:t>
            </w:r>
          </w:p>
        </w:tc>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 указана в тексте договора и приложений, а также предоставлена в порядке, установленном договором</w:t>
            </w:r>
          </w:p>
        </w:tc>
      </w:tr>
      <w:tr>
        <w:trPr>
          <w:cantSplit w:val="0"/>
          <w:trHeight w:val="1257" w:hRule="atLeast"/>
          <w:tblHeader w:val="0"/>
        </w:trPr>
        <w:tc>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 указана в тексте договора и приложений, а также предоставлена в порядке, установленном договором</w:t>
            </w:r>
          </w:p>
        </w:tc>
      </w:tr>
      <w:tr>
        <w:trPr>
          <w:cantSplit w:val="0"/>
          <w:trHeight w:val="2049" w:hRule="atLeast"/>
          <w:tblHeader w:val="0"/>
        </w:trPr>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 указана в тексте договора и приложений, а также предоставлена в порядке, установленном договором</w:t>
            </w:r>
          </w:p>
        </w:tc>
      </w:tr>
      <w:tr>
        <w:trPr>
          <w:cantSplit w:val="0"/>
          <w:trHeight w:val="1790" w:hRule="atLeast"/>
          <w:tblHeader w:val="0"/>
        </w:trPr>
        <w:tc>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 указана в тексте договора и приложений, а также</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предоставлена в порядке, установленном договором</w:t>
            </w:r>
          </w:p>
        </w:tc>
      </w:tr>
      <w:tr>
        <w:trPr>
          <w:cantSplit w:val="0"/>
          <w:trHeight w:val="2577" w:hRule="atLeast"/>
          <w:tblHeader w:val="0"/>
        </w:trPr>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tc>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 указана в тексте договора и приложений, а также</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предоставлена в порядке, установленном договором</w:t>
            </w:r>
          </w:p>
        </w:tc>
      </w:tr>
      <w:tr>
        <w:trPr>
          <w:cantSplit w:val="0"/>
          <w:trHeight w:val="1785" w:hRule="atLeast"/>
          <w:tblHeader w:val="0"/>
        </w:trPr>
        <w:tc>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 возможности туриста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 указана в тексте договора и приложений, а также</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предоставлена в порядке, установленном договором</w:t>
            </w:r>
          </w:p>
        </w:tc>
      </w:tr>
    </w:tbl>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tabs>
          <w:tab w:val="left" w:leader="none" w:pos="2977"/>
        </w:tabs>
        <w:ind w:right="3" w:firstLine="710"/>
        <w:jc w:val="both"/>
        <w:rPr>
          <w:b w:val="1"/>
          <w:sz w:val="20"/>
          <w:szCs w:val="20"/>
        </w:rPr>
      </w:pPr>
      <w:r w:rsidDel="00000000" w:rsidR="00000000" w:rsidRPr="00000000">
        <w:rPr>
          <w:b w:val="1"/>
          <w:sz w:val="20"/>
          <w:szCs w:val="20"/>
          <w:rtl w:val="0"/>
        </w:rPr>
        <w:t xml:space="preserve">Совершая акцепт на оферту Турагента, Заказчик подтверждает факт ознакомление с указанной информацией и получение соответствующих материалов.</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7"/>
        </w:tabs>
        <w:spacing w:after="0" w:before="0" w:line="240" w:lineRule="auto"/>
        <w:ind w:left="0" w:right="3"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tabs>
          <w:tab w:val="left" w:leader="none" w:pos="2977"/>
          <w:tab w:val="left" w:leader="none" w:pos="3750"/>
        </w:tabs>
        <w:ind w:right="3"/>
        <w:jc w:val="both"/>
        <w:rPr>
          <w:sz w:val="20"/>
          <w:szCs w:val="20"/>
        </w:rPr>
      </w:pPr>
      <w:r w:rsidDel="00000000" w:rsidR="00000000" w:rsidRPr="00000000">
        <w:rPr>
          <w:sz w:val="20"/>
          <w:szCs w:val="20"/>
          <w:rtl w:val="0"/>
        </w:rPr>
        <w:t xml:space="preserve">Турагент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202">
      <w:pPr>
        <w:jc w:val="both"/>
        <w:rPr>
          <w:sz w:val="20"/>
          <w:szCs w:val="20"/>
        </w:rPr>
      </w:pPr>
      <w:r w:rsidDel="00000000" w:rsidR="00000000" w:rsidRPr="00000000">
        <w:rPr>
          <w:rtl w:val="0"/>
        </w:rPr>
      </w:r>
    </w:p>
    <w:sectPr>
      <w:type w:val="nextPage"/>
      <w:pgSz w:h="16840" w:w="11910" w:orient="portrait"/>
      <w:pgMar w:bottom="851" w:top="1134" w:left="1701" w:right="851" w:header="0" w:footer="5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540" w:hanging="540"/>
      </w:pPr>
      <w:rPr/>
    </w:lvl>
    <w:lvl w:ilvl="1">
      <w:start w:val="2"/>
      <w:numFmt w:val="decimal"/>
      <w:lvlText w:val="%1.%2."/>
      <w:lvlJc w:val="left"/>
      <w:pPr>
        <w:ind w:left="894" w:hanging="540"/>
      </w:pPr>
      <w:rPr/>
    </w:lvl>
    <w:lvl w:ilvl="2">
      <w:start w:val="2"/>
      <w:numFmt w:val="decimal"/>
      <w:lvlText w:val="%1.%2.%3."/>
      <w:lvlJc w:val="left"/>
      <w:pPr>
        <w:ind w:left="1428" w:hanging="719.9999999999999"/>
      </w:pPr>
      <w:rPr/>
    </w:lvl>
    <w:lvl w:ilvl="3">
      <w:start w:val="1"/>
      <w:numFmt w:val="decimal"/>
      <w:lvlText w:val="%1.%2.%3.%4."/>
      <w:lvlJc w:val="left"/>
      <w:pPr>
        <w:ind w:left="1782" w:hanging="720"/>
      </w:pPr>
      <w:rPr/>
    </w:lvl>
    <w:lvl w:ilvl="4">
      <w:start w:val="1"/>
      <w:numFmt w:val="decimal"/>
      <w:lvlText w:val="%1.%2.%3.%4.%5."/>
      <w:lvlJc w:val="left"/>
      <w:pPr>
        <w:ind w:left="2496" w:hanging="1080"/>
      </w:pPr>
      <w:rPr/>
    </w:lvl>
    <w:lvl w:ilvl="5">
      <w:start w:val="1"/>
      <w:numFmt w:val="decimal"/>
      <w:lvlText w:val="%1.%2.%3.%4.%5.%6."/>
      <w:lvlJc w:val="left"/>
      <w:pPr>
        <w:ind w:left="2850" w:hanging="1080"/>
      </w:pPr>
      <w:rPr/>
    </w:lvl>
    <w:lvl w:ilvl="6">
      <w:start w:val="1"/>
      <w:numFmt w:val="decimal"/>
      <w:lvlText w:val="%1.%2.%3.%4.%5.%6.%7."/>
      <w:lvlJc w:val="left"/>
      <w:pPr>
        <w:ind w:left="3564" w:hanging="1440"/>
      </w:pPr>
      <w:rPr/>
    </w:lvl>
    <w:lvl w:ilvl="7">
      <w:start w:val="1"/>
      <w:numFmt w:val="decimal"/>
      <w:lvlText w:val="%1.%2.%3.%4.%5.%6.%7.%8."/>
      <w:lvlJc w:val="left"/>
      <w:pPr>
        <w:ind w:left="3918" w:hanging="1440"/>
      </w:pPr>
      <w:rPr/>
    </w:lvl>
    <w:lvl w:ilvl="8">
      <w:start w:val="1"/>
      <w:numFmt w:val="decimal"/>
      <w:lvlText w:val="%1.%2.%3.%4.%5.%6.%7.%8.%9."/>
      <w:lvlJc w:val="left"/>
      <w:pPr>
        <w:ind w:left="4632" w:hanging="1800"/>
      </w:pPr>
      <w:rPr/>
    </w:lvl>
  </w:abstractNum>
  <w:abstractNum w:abstractNumId="2">
    <w:lvl w:ilvl="0">
      <w:start w:val="10"/>
      <w:numFmt w:val="decimal"/>
      <w:lvlText w:val="%1"/>
      <w:lvlJc w:val="left"/>
      <w:pPr>
        <w:ind w:left="528" w:hanging="567"/>
      </w:pPr>
      <w:rPr/>
    </w:lvl>
    <w:lvl w:ilvl="1">
      <w:start w:val="1"/>
      <w:numFmt w:val="decimal"/>
      <w:lvlText w:val="%1.%2."/>
      <w:lvlJc w:val="left"/>
      <w:pPr>
        <w:ind w:left="528" w:hanging="567"/>
      </w:pPr>
      <w:rPr>
        <w:rFonts w:ascii="Times New Roman" w:cs="Times New Roman" w:eastAsia="Times New Roman" w:hAnsi="Times New Roman"/>
        <w:b w:val="1"/>
        <w:sz w:val="24"/>
        <w:szCs w:val="24"/>
      </w:rPr>
    </w:lvl>
    <w:lvl w:ilvl="2">
      <w:start w:val="0"/>
      <w:numFmt w:val="bullet"/>
      <w:lvlText w:val="•"/>
      <w:lvlJc w:val="left"/>
      <w:pPr>
        <w:ind w:left="2608" w:hanging="566.9999999999998"/>
      </w:pPr>
      <w:rPr/>
    </w:lvl>
    <w:lvl w:ilvl="3">
      <w:start w:val="0"/>
      <w:numFmt w:val="bullet"/>
      <w:lvlText w:val="•"/>
      <w:lvlJc w:val="left"/>
      <w:pPr>
        <w:ind w:left="3653" w:hanging="567"/>
      </w:pPr>
      <w:rPr/>
    </w:lvl>
    <w:lvl w:ilvl="4">
      <w:start w:val="0"/>
      <w:numFmt w:val="bullet"/>
      <w:lvlText w:val="•"/>
      <w:lvlJc w:val="left"/>
      <w:pPr>
        <w:ind w:left="4697" w:hanging="567"/>
      </w:pPr>
      <w:rPr/>
    </w:lvl>
    <w:lvl w:ilvl="5">
      <w:start w:val="0"/>
      <w:numFmt w:val="bullet"/>
      <w:lvlText w:val="•"/>
      <w:lvlJc w:val="left"/>
      <w:pPr>
        <w:ind w:left="5742" w:hanging="567"/>
      </w:pPr>
      <w:rPr/>
    </w:lvl>
    <w:lvl w:ilvl="6">
      <w:start w:val="0"/>
      <w:numFmt w:val="bullet"/>
      <w:lvlText w:val="•"/>
      <w:lvlJc w:val="left"/>
      <w:pPr>
        <w:ind w:left="6786" w:hanging="567"/>
      </w:pPr>
      <w:rPr/>
    </w:lvl>
    <w:lvl w:ilvl="7">
      <w:start w:val="0"/>
      <w:numFmt w:val="bullet"/>
      <w:lvlText w:val="•"/>
      <w:lvlJc w:val="left"/>
      <w:pPr>
        <w:ind w:left="7830" w:hanging="567"/>
      </w:pPr>
      <w:rPr/>
    </w:lvl>
    <w:lvl w:ilvl="8">
      <w:start w:val="0"/>
      <w:numFmt w:val="bullet"/>
      <w:lvlText w:val="•"/>
      <w:lvlJc w:val="left"/>
      <w:pPr>
        <w:ind w:left="8875" w:hanging="567"/>
      </w:pPr>
      <w:rPr/>
    </w:lvl>
  </w:abstractNum>
  <w:abstractNum w:abstractNumId="3">
    <w:lvl w:ilvl="0">
      <w:start w:val="4"/>
      <w:numFmt w:val="decimal"/>
      <w:lvlText w:val="%1"/>
      <w:lvlJc w:val="left"/>
      <w:pPr>
        <w:ind w:left="1661" w:hanging="423"/>
      </w:pPr>
      <w:rPr/>
    </w:lvl>
    <w:lvl w:ilvl="1">
      <w:start w:val="1"/>
      <w:numFmt w:val="decimal"/>
      <w:lvlText w:val="3.%2"/>
      <w:lvlJc w:val="left"/>
      <w:pPr>
        <w:ind w:left="1598" w:hanging="360"/>
      </w:pPr>
      <w:rPr/>
    </w:lvl>
    <w:lvl w:ilvl="2">
      <w:start w:val="0"/>
      <w:numFmt w:val="bullet"/>
      <w:lvlText w:val="•"/>
      <w:lvlJc w:val="left"/>
      <w:pPr>
        <w:ind w:left="3520" w:hanging="423"/>
      </w:pPr>
      <w:rPr/>
    </w:lvl>
    <w:lvl w:ilvl="3">
      <w:start w:val="0"/>
      <w:numFmt w:val="bullet"/>
      <w:lvlText w:val="•"/>
      <w:lvlJc w:val="left"/>
      <w:pPr>
        <w:ind w:left="4451" w:hanging="423"/>
      </w:pPr>
      <w:rPr/>
    </w:lvl>
    <w:lvl w:ilvl="4">
      <w:start w:val="0"/>
      <w:numFmt w:val="bullet"/>
      <w:lvlText w:val="•"/>
      <w:lvlJc w:val="left"/>
      <w:pPr>
        <w:ind w:left="5381" w:hanging="423"/>
      </w:pPr>
      <w:rPr/>
    </w:lvl>
    <w:lvl w:ilvl="5">
      <w:start w:val="0"/>
      <w:numFmt w:val="bullet"/>
      <w:lvlText w:val="•"/>
      <w:lvlJc w:val="left"/>
      <w:pPr>
        <w:ind w:left="6312" w:hanging="422.9999999999991"/>
      </w:pPr>
      <w:rPr/>
    </w:lvl>
    <w:lvl w:ilvl="6">
      <w:start w:val="0"/>
      <w:numFmt w:val="bullet"/>
      <w:lvlText w:val="•"/>
      <w:lvlJc w:val="left"/>
      <w:pPr>
        <w:ind w:left="7242" w:hanging="422.9999999999991"/>
      </w:pPr>
      <w:rPr/>
    </w:lvl>
    <w:lvl w:ilvl="7">
      <w:start w:val="0"/>
      <w:numFmt w:val="bullet"/>
      <w:lvlText w:val="•"/>
      <w:lvlJc w:val="left"/>
      <w:pPr>
        <w:ind w:left="8172" w:hanging="422.9999999999991"/>
      </w:pPr>
      <w:rPr/>
    </w:lvl>
    <w:lvl w:ilvl="8">
      <w:start w:val="0"/>
      <w:numFmt w:val="bullet"/>
      <w:lvlText w:val="•"/>
      <w:lvlJc w:val="left"/>
      <w:pPr>
        <w:ind w:left="9103" w:hanging="423"/>
      </w:pPr>
      <w:rPr/>
    </w:lvl>
  </w:abstractNum>
  <w:abstractNum w:abstractNumId="4">
    <w:lvl w:ilvl="0">
      <w:start w:val="3"/>
      <w:numFmt w:val="decimal"/>
      <w:lvlText w:val="%1."/>
      <w:lvlJc w:val="left"/>
      <w:pPr>
        <w:ind w:left="540" w:hanging="540"/>
      </w:pPr>
      <w:rPr/>
    </w:lvl>
    <w:lvl w:ilvl="1">
      <w:start w:val="3"/>
      <w:numFmt w:val="decimal"/>
      <w:lvlText w:val="%1.%2."/>
      <w:lvlJc w:val="left"/>
      <w:pPr>
        <w:ind w:left="1391" w:hanging="54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5">
    <w:lvl w:ilvl="0">
      <w:start w:val="3"/>
      <w:numFmt w:val="decimal"/>
      <w:lvlText w:val="%1."/>
      <w:lvlJc w:val="left"/>
      <w:pPr>
        <w:ind w:left="540" w:hanging="540"/>
      </w:pPr>
      <w:rPr/>
    </w:lvl>
    <w:lvl w:ilvl="1">
      <w:start w:val="4"/>
      <w:numFmt w:val="decimal"/>
      <w:lvlText w:val="%1.%2."/>
      <w:lvlJc w:val="left"/>
      <w:pPr>
        <w:ind w:left="895" w:hanging="540"/>
      </w:pPr>
      <w:rPr/>
    </w:lvl>
    <w:lvl w:ilvl="2">
      <w:start w:val="1"/>
      <w:numFmt w:val="decimal"/>
      <w:lvlText w:val="%1.%2.%3."/>
      <w:lvlJc w:val="left"/>
      <w:pPr>
        <w:ind w:left="1430" w:hanging="720"/>
      </w:pPr>
      <w:rPr/>
    </w:lvl>
    <w:lvl w:ilvl="3">
      <w:start w:val="1"/>
      <w:numFmt w:val="decimal"/>
      <w:lvlText w:val="%1.%2.%3.%4."/>
      <w:lvlJc w:val="left"/>
      <w:pPr>
        <w:ind w:left="1785" w:hanging="720"/>
      </w:pPr>
      <w:rPr/>
    </w:lvl>
    <w:lvl w:ilvl="4">
      <w:start w:val="1"/>
      <w:numFmt w:val="decimal"/>
      <w:lvlText w:val="%1.%2.%3.%4.%5."/>
      <w:lvlJc w:val="left"/>
      <w:pPr>
        <w:ind w:left="2500" w:hanging="1080"/>
      </w:pPr>
      <w:rPr/>
    </w:lvl>
    <w:lvl w:ilvl="5">
      <w:start w:val="1"/>
      <w:numFmt w:val="decimal"/>
      <w:lvlText w:val="%1.%2.%3.%4.%5.%6."/>
      <w:lvlJc w:val="left"/>
      <w:pPr>
        <w:ind w:left="2855" w:hanging="1080"/>
      </w:pPr>
      <w:rPr/>
    </w:lvl>
    <w:lvl w:ilvl="6">
      <w:start w:val="1"/>
      <w:numFmt w:val="decimal"/>
      <w:lvlText w:val="%1.%2.%3.%4.%5.%6.%7."/>
      <w:lvlJc w:val="left"/>
      <w:pPr>
        <w:ind w:left="3570" w:hanging="1440"/>
      </w:pPr>
      <w:rPr/>
    </w:lvl>
    <w:lvl w:ilvl="7">
      <w:start w:val="1"/>
      <w:numFmt w:val="decimal"/>
      <w:lvlText w:val="%1.%2.%3.%4.%5.%6.%7.%8."/>
      <w:lvlJc w:val="left"/>
      <w:pPr>
        <w:ind w:left="3925" w:hanging="1440"/>
      </w:pPr>
      <w:rPr/>
    </w:lvl>
    <w:lvl w:ilvl="8">
      <w:start w:val="1"/>
      <w:numFmt w:val="decimal"/>
      <w:lvlText w:val="%1.%2.%3.%4.%5.%6.%7.%8.%9."/>
      <w:lvlJc w:val="left"/>
      <w:pPr>
        <w:ind w:left="4640" w:hanging="1800"/>
      </w:pPr>
      <w:rPr/>
    </w:lvl>
  </w:abstractNum>
  <w:abstractNum w:abstractNumId="6">
    <w:lvl w:ilvl="0">
      <w:start w:val="0"/>
      <w:numFmt w:val="bullet"/>
      <w:lvlText w:val="-"/>
      <w:lvlJc w:val="left"/>
      <w:pPr>
        <w:ind w:left="1239" w:hanging="178"/>
      </w:pPr>
      <w:rPr>
        <w:rFonts w:ascii="Times New Roman" w:cs="Times New Roman" w:eastAsia="Times New Roman" w:hAnsi="Times New Roman"/>
        <w:sz w:val="20"/>
        <w:szCs w:val="20"/>
      </w:rPr>
    </w:lvl>
    <w:lvl w:ilvl="1">
      <w:start w:val="0"/>
      <w:numFmt w:val="bullet"/>
      <w:lvlText w:val="•"/>
      <w:lvlJc w:val="left"/>
      <w:pPr>
        <w:ind w:left="2212" w:hanging="178.00000000000023"/>
      </w:pPr>
      <w:rPr/>
    </w:lvl>
    <w:lvl w:ilvl="2">
      <w:start w:val="0"/>
      <w:numFmt w:val="bullet"/>
      <w:lvlText w:val="•"/>
      <w:lvlJc w:val="left"/>
      <w:pPr>
        <w:ind w:left="3184" w:hanging="178.00000000000045"/>
      </w:pPr>
      <w:rPr/>
    </w:lvl>
    <w:lvl w:ilvl="3">
      <w:start w:val="0"/>
      <w:numFmt w:val="bullet"/>
      <w:lvlText w:val="•"/>
      <w:lvlJc w:val="left"/>
      <w:pPr>
        <w:ind w:left="4157" w:hanging="178"/>
      </w:pPr>
      <w:rPr/>
    </w:lvl>
    <w:lvl w:ilvl="4">
      <w:start w:val="0"/>
      <w:numFmt w:val="bullet"/>
      <w:lvlText w:val="•"/>
      <w:lvlJc w:val="left"/>
      <w:pPr>
        <w:ind w:left="5129" w:hanging="178"/>
      </w:pPr>
      <w:rPr/>
    </w:lvl>
    <w:lvl w:ilvl="5">
      <w:start w:val="0"/>
      <w:numFmt w:val="bullet"/>
      <w:lvlText w:val="•"/>
      <w:lvlJc w:val="left"/>
      <w:pPr>
        <w:ind w:left="6102" w:hanging="177.9999999999991"/>
      </w:pPr>
      <w:rPr/>
    </w:lvl>
    <w:lvl w:ilvl="6">
      <w:start w:val="0"/>
      <w:numFmt w:val="bullet"/>
      <w:lvlText w:val="•"/>
      <w:lvlJc w:val="left"/>
      <w:pPr>
        <w:ind w:left="7074" w:hanging="178"/>
      </w:pPr>
      <w:rPr/>
    </w:lvl>
    <w:lvl w:ilvl="7">
      <w:start w:val="0"/>
      <w:numFmt w:val="bullet"/>
      <w:lvlText w:val="•"/>
      <w:lvlJc w:val="left"/>
      <w:pPr>
        <w:ind w:left="8046" w:hanging="177.9999999999991"/>
      </w:pPr>
      <w:rPr/>
    </w:lvl>
    <w:lvl w:ilvl="8">
      <w:start w:val="0"/>
      <w:numFmt w:val="bullet"/>
      <w:lvlText w:val="•"/>
      <w:lvlJc w:val="left"/>
      <w:pPr>
        <w:ind w:left="9019" w:hanging="178"/>
      </w:pPr>
      <w:rPr/>
    </w:lvl>
  </w:abstractNum>
  <w:abstractNum w:abstractNumId="7">
    <w:lvl w:ilvl="0">
      <w:start w:val="3"/>
      <w:numFmt w:val="decimal"/>
      <w:lvlText w:val="%1."/>
      <w:lvlJc w:val="left"/>
      <w:pPr>
        <w:ind w:left="1986" w:hanging="284"/>
      </w:pPr>
      <w:rPr>
        <w:rFonts w:ascii="Times New Roman" w:cs="Times New Roman" w:eastAsia="Times New Roman" w:hAnsi="Times New Roman"/>
        <w:b w:val="1"/>
        <w:sz w:val="24"/>
        <w:szCs w:val="24"/>
      </w:rPr>
    </w:lvl>
    <w:lvl w:ilvl="1">
      <w:start w:val="0"/>
      <w:numFmt w:val="bullet"/>
      <w:lvlText w:val="•"/>
      <w:lvlJc w:val="left"/>
      <w:pPr>
        <w:ind w:left="2743" w:hanging="284"/>
      </w:pPr>
      <w:rPr/>
    </w:lvl>
    <w:lvl w:ilvl="2">
      <w:start w:val="0"/>
      <w:numFmt w:val="bullet"/>
      <w:lvlText w:val="•"/>
      <w:lvlJc w:val="left"/>
      <w:pPr>
        <w:ind w:left="3499" w:hanging="284"/>
      </w:pPr>
      <w:rPr/>
    </w:lvl>
    <w:lvl w:ilvl="3">
      <w:start w:val="0"/>
      <w:numFmt w:val="bullet"/>
      <w:lvlText w:val="•"/>
      <w:lvlJc w:val="left"/>
      <w:pPr>
        <w:ind w:left="4256" w:hanging="283.99999999999955"/>
      </w:pPr>
      <w:rPr/>
    </w:lvl>
    <w:lvl w:ilvl="4">
      <w:start w:val="0"/>
      <w:numFmt w:val="bullet"/>
      <w:lvlText w:val="•"/>
      <w:lvlJc w:val="left"/>
      <w:pPr>
        <w:ind w:left="5012" w:hanging="284"/>
      </w:pPr>
      <w:rPr/>
    </w:lvl>
    <w:lvl w:ilvl="5">
      <w:start w:val="0"/>
      <w:numFmt w:val="bullet"/>
      <w:lvlText w:val="•"/>
      <w:lvlJc w:val="left"/>
      <w:pPr>
        <w:ind w:left="5769" w:hanging="284"/>
      </w:pPr>
      <w:rPr/>
    </w:lvl>
    <w:lvl w:ilvl="6">
      <w:start w:val="0"/>
      <w:numFmt w:val="bullet"/>
      <w:lvlText w:val="•"/>
      <w:lvlJc w:val="left"/>
      <w:pPr>
        <w:ind w:left="6525" w:hanging="284"/>
      </w:pPr>
      <w:rPr/>
    </w:lvl>
    <w:lvl w:ilvl="7">
      <w:start w:val="0"/>
      <w:numFmt w:val="bullet"/>
      <w:lvlText w:val="•"/>
      <w:lvlJc w:val="left"/>
      <w:pPr>
        <w:ind w:left="7281" w:hanging="284"/>
      </w:pPr>
      <w:rPr/>
    </w:lvl>
    <w:lvl w:ilvl="8">
      <w:start w:val="0"/>
      <w:numFmt w:val="bullet"/>
      <w:lvlText w:val="•"/>
      <w:lvlJc w:val="left"/>
      <w:pPr>
        <w:ind w:left="8038" w:hanging="284"/>
      </w:pPr>
      <w:rPr/>
    </w:lvl>
  </w:abstractNum>
  <w:abstractNum w:abstractNumId="8">
    <w:lvl w:ilvl="0">
      <w:start w:val="4"/>
      <w:numFmt w:val="decimal"/>
      <w:lvlText w:val="%1."/>
      <w:lvlJc w:val="left"/>
      <w:pPr>
        <w:ind w:left="360" w:hanging="360"/>
      </w:pPr>
      <w:rPr/>
    </w:lvl>
    <w:lvl w:ilvl="1">
      <w:start w:val="1"/>
      <w:numFmt w:val="decimal"/>
      <w:lvlText w:val="%1.%2."/>
      <w:lvlJc w:val="left"/>
      <w:pPr>
        <w:ind w:left="465" w:hanging="360"/>
      </w:pPr>
      <w:rPr>
        <w:b w:val="1"/>
      </w:rPr>
    </w:lvl>
    <w:lvl w:ilvl="2">
      <w:start w:val="1"/>
      <w:numFmt w:val="decimal"/>
      <w:lvlText w:val="%1.%2.%3."/>
      <w:lvlJc w:val="left"/>
      <w:pPr>
        <w:ind w:left="930" w:hanging="720"/>
      </w:pPr>
      <w:rPr/>
    </w:lvl>
    <w:lvl w:ilvl="3">
      <w:start w:val="1"/>
      <w:numFmt w:val="decimal"/>
      <w:lvlText w:val="%1.%2.%3.%4."/>
      <w:lvlJc w:val="left"/>
      <w:pPr>
        <w:ind w:left="1035" w:hanging="720"/>
      </w:pPr>
      <w:rPr/>
    </w:lvl>
    <w:lvl w:ilvl="4">
      <w:start w:val="1"/>
      <w:numFmt w:val="decimal"/>
      <w:lvlText w:val="%1.%2.%3.%4.%5."/>
      <w:lvlJc w:val="left"/>
      <w:pPr>
        <w:ind w:left="1500" w:hanging="1080"/>
      </w:pPr>
      <w:rPr/>
    </w:lvl>
    <w:lvl w:ilvl="5">
      <w:start w:val="1"/>
      <w:numFmt w:val="decimal"/>
      <w:lvlText w:val="%1.%2.%3.%4.%5.%6."/>
      <w:lvlJc w:val="left"/>
      <w:pPr>
        <w:ind w:left="1605" w:hanging="1080"/>
      </w:pPr>
      <w:rPr/>
    </w:lvl>
    <w:lvl w:ilvl="6">
      <w:start w:val="1"/>
      <w:numFmt w:val="decimal"/>
      <w:lvlText w:val="%1.%2.%3.%4.%5.%6.%7."/>
      <w:lvlJc w:val="left"/>
      <w:pPr>
        <w:ind w:left="2070" w:hanging="1440"/>
      </w:pPr>
      <w:rPr/>
    </w:lvl>
    <w:lvl w:ilvl="7">
      <w:start w:val="1"/>
      <w:numFmt w:val="decimal"/>
      <w:lvlText w:val="%1.%2.%3.%4.%5.%6.%7.%8."/>
      <w:lvlJc w:val="left"/>
      <w:pPr>
        <w:ind w:left="2175" w:hanging="1440"/>
      </w:pPr>
      <w:rPr/>
    </w:lvl>
    <w:lvl w:ilvl="8">
      <w:start w:val="1"/>
      <w:numFmt w:val="decimal"/>
      <w:lvlText w:val="%1.%2.%3.%4.%5.%6.%7.%8.%9."/>
      <w:lvlJc w:val="left"/>
      <w:pPr>
        <w:ind w:left="2640" w:hanging="1800"/>
      </w:pPr>
      <w:rPr/>
    </w:lvl>
  </w:abstractNum>
  <w:abstractNum w:abstractNumId="9">
    <w:lvl w:ilvl="0">
      <w:start w:val="2"/>
      <w:numFmt w:val="decimal"/>
      <w:lvlText w:val="%1"/>
      <w:lvlJc w:val="left"/>
      <w:pPr>
        <w:ind w:left="528" w:hanging="423"/>
      </w:pPr>
      <w:rPr/>
    </w:lvl>
    <w:lvl w:ilvl="1">
      <w:start w:val="1"/>
      <w:numFmt w:val="decimal"/>
      <w:lvlText w:val="%1.%2"/>
      <w:lvlJc w:val="left"/>
      <w:pPr>
        <w:ind w:left="528" w:hanging="423"/>
      </w:pPr>
      <w:rPr>
        <w:rFonts w:ascii="Times New Roman" w:cs="Times New Roman" w:eastAsia="Times New Roman" w:hAnsi="Times New Roman"/>
        <w:b w:val="1"/>
        <w:sz w:val="24"/>
        <w:szCs w:val="24"/>
      </w:rPr>
    </w:lvl>
    <w:lvl w:ilvl="2">
      <w:start w:val="0"/>
      <w:numFmt w:val="bullet"/>
      <w:lvlText w:val="•"/>
      <w:lvlJc w:val="left"/>
      <w:pPr>
        <w:ind w:left="2608" w:hanging="423"/>
      </w:pPr>
      <w:rPr/>
    </w:lvl>
    <w:lvl w:ilvl="3">
      <w:start w:val="0"/>
      <w:numFmt w:val="bullet"/>
      <w:lvlText w:val="•"/>
      <w:lvlJc w:val="left"/>
      <w:pPr>
        <w:ind w:left="3653" w:hanging="423"/>
      </w:pPr>
      <w:rPr/>
    </w:lvl>
    <w:lvl w:ilvl="4">
      <w:start w:val="0"/>
      <w:numFmt w:val="bullet"/>
      <w:lvlText w:val="•"/>
      <w:lvlJc w:val="left"/>
      <w:pPr>
        <w:ind w:left="4697" w:hanging="423"/>
      </w:pPr>
      <w:rPr/>
    </w:lvl>
    <w:lvl w:ilvl="5">
      <w:start w:val="0"/>
      <w:numFmt w:val="bullet"/>
      <w:lvlText w:val="•"/>
      <w:lvlJc w:val="left"/>
      <w:pPr>
        <w:ind w:left="5742" w:hanging="422.9999999999991"/>
      </w:pPr>
      <w:rPr/>
    </w:lvl>
    <w:lvl w:ilvl="6">
      <w:start w:val="0"/>
      <w:numFmt w:val="bullet"/>
      <w:lvlText w:val="•"/>
      <w:lvlJc w:val="left"/>
      <w:pPr>
        <w:ind w:left="6786" w:hanging="422.9999999999991"/>
      </w:pPr>
      <w:rPr/>
    </w:lvl>
    <w:lvl w:ilvl="7">
      <w:start w:val="0"/>
      <w:numFmt w:val="bullet"/>
      <w:lvlText w:val="•"/>
      <w:lvlJc w:val="left"/>
      <w:pPr>
        <w:ind w:left="7830" w:hanging="423"/>
      </w:pPr>
      <w:rPr/>
    </w:lvl>
    <w:lvl w:ilvl="8">
      <w:start w:val="0"/>
      <w:numFmt w:val="bullet"/>
      <w:lvlText w:val="•"/>
      <w:lvlJc w:val="left"/>
      <w:pPr>
        <w:ind w:left="8875" w:hanging="423"/>
      </w:pPr>
      <w:rPr/>
    </w:lvl>
  </w:abstractNum>
  <w:abstractNum w:abstractNumId="10">
    <w:lvl w:ilvl="0">
      <w:start w:val="5"/>
      <w:numFmt w:val="decimal"/>
      <w:lvlText w:val="%1."/>
      <w:lvlJc w:val="left"/>
      <w:pPr>
        <w:ind w:left="360" w:hanging="360"/>
      </w:pPr>
      <w:rPr/>
    </w:lvl>
    <w:lvl w:ilvl="1">
      <w:start w:val="1"/>
      <w:numFmt w:val="decimal"/>
      <w:lvlText w:val="%1.%2."/>
      <w:lvlJc w:val="left"/>
      <w:pPr>
        <w:ind w:left="412" w:hanging="360"/>
      </w:pPr>
      <w:rPr>
        <w:b w:val="1"/>
      </w:rPr>
    </w:lvl>
    <w:lvl w:ilvl="2">
      <w:start w:val="1"/>
      <w:numFmt w:val="decimal"/>
      <w:lvlText w:val="%1.%2.%3."/>
      <w:lvlJc w:val="left"/>
      <w:pPr>
        <w:ind w:left="824" w:hanging="720"/>
      </w:pPr>
      <w:rPr/>
    </w:lvl>
    <w:lvl w:ilvl="3">
      <w:start w:val="1"/>
      <w:numFmt w:val="decimal"/>
      <w:lvlText w:val="%1.%2.%3.%4."/>
      <w:lvlJc w:val="left"/>
      <w:pPr>
        <w:ind w:left="876" w:hanging="720"/>
      </w:pPr>
      <w:rPr/>
    </w:lvl>
    <w:lvl w:ilvl="4">
      <w:start w:val="1"/>
      <w:numFmt w:val="decimal"/>
      <w:lvlText w:val="%1.%2.%3.%4.%5."/>
      <w:lvlJc w:val="left"/>
      <w:pPr>
        <w:ind w:left="1288" w:hanging="1080"/>
      </w:pPr>
      <w:rPr/>
    </w:lvl>
    <w:lvl w:ilvl="5">
      <w:start w:val="1"/>
      <w:numFmt w:val="decimal"/>
      <w:lvlText w:val="%1.%2.%3.%4.%5.%6."/>
      <w:lvlJc w:val="left"/>
      <w:pPr>
        <w:ind w:left="1340" w:hanging="1080"/>
      </w:pPr>
      <w:rPr/>
    </w:lvl>
    <w:lvl w:ilvl="6">
      <w:start w:val="1"/>
      <w:numFmt w:val="decimal"/>
      <w:lvlText w:val="%1.%2.%3.%4.%5.%6.%7."/>
      <w:lvlJc w:val="left"/>
      <w:pPr>
        <w:ind w:left="1752" w:hanging="1440"/>
      </w:pPr>
      <w:rPr/>
    </w:lvl>
    <w:lvl w:ilvl="7">
      <w:start w:val="1"/>
      <w:numFmt w:val="decimal"/>
      <w:lvlText w:val="%1.%2.%3.%4.%5.%6.%7.%8."/>
      <w:lvlJc w:val="left"/>
      <w:pPr>
        <w:ind w:left="1804" w:hanging="1440"/>
      </w:pPr>
      <w:rPr/>
    </w:lvl>
    <w:lvl w:ilvl="8">
      <w:start w:val="1"/>
      <w:numFmt w:val="decimal"/>
      <w:lvlText w:val="%1.%2.%3.%4.%5.%6.%7.%8.%9."/>
      <w:lvlJc w:val="left"/>
      <w:pPr>
        <w:ind w:left="2216" w:hanging="1800"/>
      </w:pPr>
      <w:rPr/>
    </w:lvl>
  </w:abstractNum>
  <w:abstractNum w:abstractNumId="11">
    <w:lvl w:ilvl="0">
      <w:start w:val="1"/>
      <w:numFmt w:val="decimal"/>
      <w:lvlText w:val="%1"/>
      <w:lvlJc w:val="left"/>
      <w:pPr>
        <w:ind w:left="528" w:hanging="389"/>
      </w:pPr>
      <w:rPr/>
    </w:lvl>
    <w:lvl w:ilvl="1">
      <w:start w:val="1"/>
      <w:numFmt w:val="decimal"/>
      <w:lvlText w:val="%1.%2."/>
      <w:lvlJc w:val="left"/>
      <w:pPr>
        <w:ind w:left="528" w:hanging="389"/>
      </w:pPr>
      <w:rPr>
        <w:rFonts w:ascii="Times New Roman" w:cs="Times New Roman" w:eastAsia="Times New Roman" w:hAnsi="Times New Roman"/>
        <w:b w:val="1"/>
        <w:sz w:val="24"/>
        <w:szCs w:val="24"/>
      </w:rPr>
    </w:lvl>
    <w:lvl w:ilvl="2">
      <w:start w:val="0"/>
      <w:numFmt w:val="bullet"/>
      <w:lvlText w:val="•"/>
      <w:lvlJc w:val="left"/>
      <w:pPr>
        <w:ind w:left="2608" w:hanging="389"/>
      </w:pPr>
      <w:rPr/>
    </w:lvl>
    <w:lvl w:ilvl="3">
      <w:start w:val="0"/>
      <w:numFmt w:val="bullet"/>
      <w:lvlText w:val="•"/>
      <w:lvlJc w:val="left"/>
      <w:pPr>
        <w:ind w:left="3653" w:hanging="388.99999999999955"/>
      </w:pPr>
      <w:rPr/>
    </w:lvl>
    <w:lvl w:ilvl="4">
      <w:start w:val="0"/>
      <w:numFmt w:val="bullet"/>
      <w:lvlText w:val="•"/>
      <w:lvlJc w:val="left"/>
      <w:pPr>
        <w:ind w:left="4697" w:hanging="389"/>
      </w:pPr>
      <w:rPr/>
    </w:lvl>
    <w:lvl w:ilvl="5">
      <w:start w:val="0"/>
      <w:numFmt w:val="bullet"/>
      <w:lvlText w:val="•"/>
      <w:lvlJc w:val="left"/>
      <w:pPr>
        <w:ind w:left="5742" w:hanging="388.9999999999991"/>
      </w:pPr>
      <w:rPr/>
    </w:lvl>
    <w:lvl w:ilvl="6">
      <w:start w:val="0"/>
      <w:numFmt w:val="bullet"/>
      <w:lvlText w:val="•"/>
      <w:lvlJc w:val="left"/>
      <w:pPr>
        <w:ind w:left="6786" w:hanging="389"/>
      </w:pPr>
      <w:rPr/>
    </w:lvl>
    <w:lvl w:ilvl="7">
      <w:start w:val="0"/>
      <w:numFmt w:val="bullet"/>
      <w:lvlText w:val="•"/>
      <w:lvlJc w:val="left"/>
      <w:pPr>
        <w:ind w:left="7830" w:hanging="389"/>
      </w:pPr>
      <w:rPr/>
    </w:lvl>
    <w:lvl w:ilvl="8">
      <w:start w:val="0"/>
      <w:numFmt w:val="bullet"/>
      <w:lvlText w:val="•"/>
      <w:lvlJc w:val="left"/>
      <w:pPr>
        <w:ind w:left="8875" w:hanging="389"/>
      </w:pPr>
      <w:rPr/>
    </w:lvl>
  </w:abstractNum>
  <w:abstractNum w:abstractNumId="12">
    <w:lvl w:ilvl="0">
      <w:start w:val="0"/>
      <w:numFmt w:val="bullet"/>
      <w:lvlText w:val="-"/>
      <w:lvlJc w:val="left"/>
      <w:pPr>
        <w:ind w:left="2532" w:hanging="121"/>
      </w:pPr>
      <w:rPr/>
    </w:lvl>
    <w:lvl w:ilvl="1">
      <w:start w:val="1"/>
      <w:numFmt w:val="decimal"/>
      <w:lvlText w:val="%2."/>
      <w:lvlJc w:val="left"/>
      <w:pPr>
        <w:ind w:left="6882" w:hanging="283.9999999999991"/>
      </w:pPr>
      <w:rPr>
        <w:rFonts w:ascii="Times New Roman" w:cs="Times New Roman" w:eastAsia="Times New Roman" w:hAnsi="Times New Roman"/>
        <w:b w:val="1"/>
        <w:sz w:val="24"/>
        <w:szCs w:val="24"/>
      </w:rPr>
    </w:lvl>
    <w:lvl w:ilvl="2">
      <w:start w:val="0"/>
      <w:numFmt w:val="bullet"/>
      <w:lvlText w:val="•"/>
      <w:lvlJc w:val="left"/>
      <w:pPr>
        <w:ind w:left="7560" w:hanging="284"/>
      </w:pPr>
      <w:rPr/>
    </w:lvl>
    <w:lvl w:ilvl="3">
      <w:start w:val="0"/>
      <w:numFmt w:val="bullet"/>
      <w:lvlText w:val="•"/>
      <w:lvlJc w:val="left"/>
      <w:pPr>
        <w:ind w:left="8236" w:hanging="284"/>
      </w:pPr>
      <w:rPr/>
    </w:lvl>
    <w:lvl w:ilvl="4">
      <w:start w:val="0"/>
      <w:numFmt w:val="bullet"/>
      <w:lvlText w:val="•"/>
      <w:lvlJc w:val="left"/>
      <w:pPr>
        <w:ind w:left="8912" w:hanging="284"/>
      </w:pPr>
      <w:rPr/>
    </w:lvl>
    <w:lvl w:ilvl="5">
      <w:start w:val="0"/>
      <w:numFmt w:val="bullet"/>
      <w:lvlText w:val="•"/>
      <w:lvlJc w:val="left"/>
      <w:pPr>
        <w:ind w:left="9588" w:hanging="284"/>
      </w:pPr>
      <w:rPr/>
    </w:lvl>
    <w:lvl w:ilvl="6">
      <w:start w:val="0"/>
      <w:numFmt w:val="bullet"/>
      <w:lvlText w:val="•"/>
      <w:lvlJc w:val="left"/>
      <w:pPr>
        <w:ind w:left="10264" w:hanging="283.9999999999982"/>
      </w:pPr>
      <w:rPr/>
    </w:lvl>
    <w:lvl w:ilvl="7">
      <w:start w:val="0"/>
      <w:numFmt w:val="bullet"/>
      <w:lvlText w:val="•"/>
      <w:lvlJc w:val="left"/>
      <w:pPr>
        <w:ind w:left="10940" w:hanging="284"/>
      </w:pPr>
      <w:rPr/>
    </w:lvl>
    <w:lvl w:ilvl="8">
      <w:start w:val="0"/>
      <w:numFmt w:val="bullet"/>
      <w:lvlText w:val="•"/>
      <w:lvlJc w:val="left"/>
      <w:pPr>
        <w:ind w:left="11616" w:hanging="284.0000000000018"/>
      </w:pPr>
      <w:rPr/>
    </w:lvl>
  </w:abstractNum>
  <w:abstractNum w:abstractNumId="13">
    <w:lvl w:ilvl="0">
      <w:start w:val="6"/>
      <w:numFmt w:val="decimal"/>
      <w:lvlText w:val="%1."/>
      <w:lvlJc w:val="left"/>
      <w:pPr>
        <w:ind w:left="360" w:hanging="360"/>
      </w:pPr>
      <w:rPr/>
    </w:lvl>
    <w:lvl w:ilvl="1">
      <w:start w:val="1"/>
      <w:numFmt w:val="decimal"/>
      <w:lvlText w:val="%1.%2."/>
      <w:lvlJc w:val="left"/>
      <w:pPr>
        <w:ind w:left="494" w:hanging="360"/>
      </w:pPr>
      <w:rPr>
        <w:b w:val="1"/>
      </w:rPr>
    </w:lvl>
    <w:lvl w:ilvl="2">
      <w:start w:val="1"/>
      <w:numFmt w:val="decimal"/>
      <w:lvlText w:val="%1.%2.%3."/>
      <w:lvlJc w:val="left"/>
      <w:pPr>
        <w:ind w:left="988" w:hanging="720"/>
      </w:pPr>
      <w:rPr/>
    </w:lvl>
    <w:lvl w:ilvl="3">
      <w:start w:val="1"/>
      <w:numFmt w:val="decimal"/>
      <w:lvlText w:val="%1.%2.%3.%4."/>
      <w:lvlJc w:val="left"/>
      <w:pPr>
        <w:ind w:left="1122" w:hanging="720"/>
      </w:pPr>
      <w:rPr/>
    </w:lvl>
    <w:lvl w:ilvl="4">
      <w:start w:val="1"/>
      <w:numFmt w:val="decimal"/>
      <w:lvlText w:val="%1.%2.%3.%4.%5."/>
      <w:lvlJc w:val="left"/>
      <w:pPr>
        <w:ind w:left="1616" w:hanging="1080"/>
      </w:pPr>
      <w:rPr/>
    </w:lvl>
    <w:lvl w:ilvl="5">
      <w:start w:val="1"/>
      <w:numFmt w:val="decimal"/>
      <w:lvlText w:val="%1.%2.%3.%4.%5.%6."/>
      <w:lvlJc w:val="left"/>
      <w:pPr>
        <w:ind w:left="1750" w:hanging="1080"/>
      </w:pPr>
      <w:rPr/>
    </w:lvl>
    <w:lvl w:ilvl="6">
      <w:start w:val="1"/>
      <w:numFmt w:val="decimal"/>
      <w:lvlText w:val="%1.%2.%3.%4.%5.%6.%7."/>
      <w:lvlJc w:val="left"/>
      <w:pPr>
        <w:ind w:left="2244" w:hanging="1440"/>
      </w:pPr>
      <w:rPr/>
    </w:lvl>
    <w:lvl w:ilvl="7">
      <w:start w:val="1"/>
      <w:numFmt w:val="decimal"/>
      <w:lvlText w:val="%1.%2.%3.%4.%5.%6.%7.%8."/>
      <w:lvlJc w:val="left"/>
      <w:pPr>
        <w:ind w:left="2378" w:hanging="1440"/>
      </w:pPr>
      <w:rPr/>
    </w:lvl>
    <w:lvl w:ilvl="8">
      <w:start w:val="1"/>
      <w:numFmt w:val="decimal"/>
      <w:lvlText w:val="%1.%2.%3.%4.%5.%6.%7.%8.%9."/>
      <w:lvlJc w:val="left"/>
      <w:pPr>
        <w:ind w:left="2872" w:hanging="1800"/>
      </w:pPr>
      <w:rPr/>
    </w:lvl>
  </w:abstractNum>
  <w:abstractNum w:abstractNumId="14">
    <w:lvl w:ilvl="0">
      <w:start w:val="0"/>
      <w:numFmt w:val="bullet"/>
      <w:lvlText w:val="-"/>
      <w:lvlJc w:val="left"/>
      <w:pPr>
        <w:ind w:left="528" w:hanging="140"/>
      </w:pPr>
      <w:rPr/>
    </w:lvl>
    <w:lvl w:ilvl="1">
      <w:start w:val="0"/>
      <w:numFmt w:val="bullet"/>
      <w:lvlText w:val="•"/>
      <w:lvlJc w:val="left"/>
      <w:pPr>
        <w:ind w:left="1564" w:hanging="140"/>
      </w:pPr>
      <w:rPr/>
    </w:lvl>
    <w:lvl w:ilvl="2">
      <w:start w:val="0"/>
      <w:numFmt w:val="bullet"/>
      <w:lvlText w:val="•"/>
      <w:lvlJc w:val="left"/>
      <w:pPr>
        <w:ind w:left="2608" w:hanging="140"/>
      </w:pPr>
      <w:rPr/>
    </w:lvl>
    <w:lvl w:ilvl="3">
      <w:start w:val="0"/>
      <w:numFmt w:val="bullet"/>
      <w:lvlText w:val="•"/>
      <w:lvlJc w:val="left"/>
      <w:pPr>
        <w:ind w:left="3653" w:hanging="140"/>
      </w:pPr>
      <w:rPr/>
    </w:lvl>
    <w:lvl w:ilvl="4">
      <w:start w:val="0"/>
      <w:numFmt w:val="bullet"/>
      <w:lvlText w:val="•"/>
      <w:lvlJc w:val="left"/>
      <w:pPr>
        <w:ind w:left="4697" w:hanging="140"/>
      </w:pPr>
      <w:rPr/>
    </w:lvl>
    <w:lvl w:ilvl="5">
      <w:start w:val="0"/>
      <w:numFmt w:val="bullet"/>
      <w:lvlText w:val="•"/>
      <w:lvlJc w:val="left"/>
      <w:pPr>
        <w:ind w:left="5742" w:hanging="140"/>
      </w:pPr>
      <w:rPr/>
    </w:lvl>
    <w:lvl w:ilvl="6">
      <w:start w:val="0"/>
      <w:numFmt w:val="bullet"/>
      <w:lvlText w:val="•"/>
      <w:lvlJc w:val="left"/>
      <w:pPr>
        <w:ind w:left="6786" w:hanging="140"/>
      </w:pPr>
      <w:rPr/>
    </w:lvl>
    <w:lvl w:ilvl="7">
      <w:start w:val="0"/>
      <w:numFmt w:val="bullet"/>
      <w:lvlText w:val="•"/>
      <w:lvlJc w:val="left"/>
      <w:pPr>
        <w:ind w:left="7830" w:hanging="140"/>
      </w:pPr>
      <w:rPr/>
    </w:lvl>
    <w:lvl w:ilvl="8">
      <w:start w:val="0"/>
      <w:numFmt w:val="bullet"/>
      <w:lvlText w:val="•"/>
      <w:lvlJc w:val="left"/>
      <w:pPr>
        <w:ind w:left="8875" w:hanging="140"/>
      </w:pPr>
      <w:rPr/>
    </w:lvl>
  </w:abstractNum>
  <w:abstractNum w:abstractNumId="15">
    <w:lvl w:ilvl="0">
      <w:start w:val="1"/>
      <w:numFmt w:val="decimal"/>
      <w:lvlText w:val="%1."/>
      <w:lvlJc w:val="left"/>
      <w:pPr>
        <w:ind w:left="528" w:hanging="284"/>
      </w:pPr>
      <w:rPr>
        <w:rFonts w:ascii="Times New Roman" w:cs="Times New Roman" w:eastAsia="Times New Roman" w:hAnsi="Times New Roman"/>
        <w:b w:val="1"/>
        <w:sz w:val="20"/>
        <w:szCs w:val="20"/>
      </w:rPr>
    </w:lvl>
    <w:lvl w:ilvl="1">
      <w:start w:val="0"/>
      <w:numFmt w:val="bullet"/>
      <w:lvlText w:val="•"/>
      <w:lvlJc w:val="left"/>
      <w:pPr>
        <w:ind w:left="1564" w:hanging="284"/>
      </w:pPr>
      <w:rPr/>
    </w:lvl>
    <w:lvl w:ilvl="2">
      <w:start w:val="0"/>
      <w:numFmt w:val="bullet"/>
      <w:lvlText w:val="•"/>
      <w:lvlJc w:val="left"/>
      <w:pPr>
        <w:ind w:left="2608" w:hanging="284"/>
      </w:pPr>
      <w:rPr/>
    </w:lvl>
    <w:lvl w:ilvl="3">
      <w:start w:val="0"/>
      <w:numFmt w:val="bullet"/>
      <w:lvlText w:val="•"/>
      <w:lvlJc w:val="left"/>
      <w:pPr>
        <w:ind w:left="3653" w:hanging="283.99999999999955"/>
      </w:pPr>
      <w:rPr/>
    </w:lvl>
    <w:lvl w:ilvl="4">
      <w:start w:val="0"/>
      <w:numFmt w:val="bullet"/>
      <w:lvlText w:val="•"/>
      <w:lvlJc w:val="left"/>
      <w:pPr>
        <w:ind w:left="4697" w:hanging="284"/>
      </w:pPr>
      <w:rPr/>
    </w:lvl>
    <w:lvl w:ilvl="5">
      <w:start w:val="0"/>
      <w:numFmt w:val="bullet"/>
      <w:lvlText w:val="•"/>
      <w:lvlJc w:val="left"/>
      <w:pPr>
        <w:ind w:left="5742" w:hanging="283.9999999999991"/>
      </w:pPr>
      <w:rPr/>
    </w:lvl>
    <w:lvl w:ilvl="6">
      <w:start w:val="0"/>
      <w:numFmt w:val="bullet"/>
      <w:lvlText w:val="•"/>
      <w:lvlJc w:val="left"/>
      <w:pPr>
        <w:ind w:left="6786" w:hanging="284"/>
      </w:pPr>
      <w:rPr/>
    </w:lvl>
    <w:lvl w:ilvl="7">
      <w:start w:val="0"/>
      <w:numFmt w:val="bullet"/>
      <w:lvlText w:val="•"/>
      <w:lvlJc w:val="left"/>
      <w:pPr>
        <w:ind w:left="7830" w:hanging="284"/>
      </w:pPr>
      <w:rPr/>
    </w:lvl>
    <w:lvl w:ilvl="8">
      <w:start w:val="0"/>
      <w:numFmt w:val="bullet"/>
      <w:lvlText w:val="•"/>
      <w:lvlJc w:val="left"/>
      <w:pPr>
        <w:ind w:left="8875" w:hanging="284"/>
      </w:pPr>
      <w:rPr/>
    </w:lvl>
  </w:abstractNum>
  <w:abstractNum w:abstractNumId="16">
    <w:lvl w:ilvl="0">
      <w:start w:val="1"/>
      <w:numFmt w:val="decimal"/>
      <w:lvlText w:val="%1."/>
      <w:lvlJc w:val="left"/>
      <w:pPr>
        <w:ind w:left="528" w:hanging="428"/>
      </w:pPr>
      <w:rPr>
        <w:rFonts w:ascii="Times New Roman" w:cs="Times New Roman" w:eastAsia="Times New Roman" w:hAnsi="Times New Roman"/>
        <w:b w:val="1"/>
        <w:sz w:val="20"/>
        <w:szCs w:val="20"/>
      </w:rPr>
    </w:lvl>
    <w:lvl w:ilvl="1">
      <w:start w:val="1"/>
      <w:numFmt w:val="decimal"/>
      <w:lvlText w:val="%1.%2."/>
      <w:lvlJc w:val="left"/>
      <w:pPr>
        <w:ind w:left="960" w:hanging="432"/>
      </w:pPr>
      <w:rPr>
        <w:rFonts w:ascii="Times New Roman" w:cs="Times New Roman" w:eastAsia="Times New Roman" w:hAnsi="Times New Roman"/>
        <w:b w:val="1"/>
        <w:sz w:val="20"/>
        <w:szCs w:val="20"/>
      </w:rPr>
    </w:lvl>
    <w:lvl w:ilvl="2">
      <w:start w:val="0"/>
      <w:numFmt w:val="bullet"/>
      <w:lvlText w:val="-"/>
      <w:lvlJc w:val="left"/>
      <w:pPr>
        <w:ind w:left="528" w:hanging="274"/>
      </w:pPr>
      <w:rPr/>
    </w:lvl>
    <w:lvl w:ilvl="3">
      <w:start w:val="0"/>
      <w:numFmt w:val="bullet"/>
      <w:lvlText w:val="•"/>
      <w:lvlJc w:val="left"/>
      <w:pPr>
        <w:ind w:left="2455" w:hanging="274"/>
      </w:pPr>
      <w:rPr/>
    </w:lvl>
    <w:lvl w:ilvl="4">
      <w:start w:val="0"/>
      <w:numFmt w:val="bullet"/>
      <w:lvlText w:val="•"/>
      <w:lvlJc w:val="left"/>
      <w:pPr>
        <w:ind w:left="3671" w:hanging="273.99999999999955"/>
      </w:pPr>
      <w:rPr/>
    </w:lvl>
    <w:lvl w:ilvl="5">
      <w:start w:val="0"/>
      <w:numFmt w:val="bullet"/>
      <w:lvlText w:val="•"/>
      <w:lvlJc w:val="left"/>
      <w:pPr>
        <w:ind w:left="4886" w:hanging="274"/>
      </w:pPr>
      <w:rPr/>
    </w:lvl>
    <w:lvl w:ilvl="6">
      <w:start w:val="0"/>
      <w:numFmt w:val="bullet"/>
      <w:lvlText w:val="•"/>
      <w:lvlJc w:val="left"/>
      <w:pPr>
        <w:ind w:left="6102" w:hanging="273.9999999999991"/>
      </w:pPr>
      <w:rPr/>
    </w:lvl>
    <w:lvl w:ilvl="7">
      <w:start w:val="0"/>
      <w:numFmt w:val="bullet"/>
      <w:lvlText w:val="•"/>
      <w:lvlJc w:val="left"/>
      <w:pPr>
        <w:ind w:left="7317" w:hanging="273.9999999999991"/>
      </w:pPr>
      <w:rPr/>
    </w:lvl>
    <w:lvl w:ilvl="8">
      <w:start w:val="0"/>
      <w:numFmt w:val="bullet"/>
      <w:lvlText w:val="•"/>
      <w:lvlJc w:val="left"/>
      <w:pPr>
        <w:ind w:left="8533" w:hanging="274"/>
      </w:pPr>
      <w:rPr/>
    </w:lvl>
  </w:abstractNum>
  <w:abstractNum w:abstractNumId="17">
    <w:lvl w:ilvl="0">
      <w:start w:val="3"/>
      <w:numFmt w:val="decimal"/>
      <w:lvlText w:val="%1."/>
      <w:lvlJc w:val="left"/>
      <w:pPr>
        <w:ind w:left="360" w:hanging="360"/>
      </w:pPr>
      <w:rPr/>
    </w:lvl>
    <w:lvl w:ilvl="1">
      <w:start w:val="2"/>
      <w:numFmt w:val="decimal"/>
      <w:lvlText w:val="%1.%2."/>
      <w:lvlJc w:val="left"/>
      <w:pPr>
        <w:ind w:left="792" w:hanging="432"/>
      </w:pPr>
      <w:rPr/>
    </w:lvl>
    <w:lvl w:ilvl="2">
      <w:start w:val="2"/>
      <w:numFmt w:val="decimal"/>
      <w:lvlText w:val="3.%3.1"/>
      <w:lvlJc w:val="left"/>
      <w:pPr>
        <w:ind w:left="3338" w:hanging="360"/>
      </w:pPr>
      <w:rPr/>
    </w:lvl>
    <w:lvl w:ilvl="3">
      <w:start w:val="1"/>
      <w:numFmt w:val="decimal"/>
      <w:lvlText w:val="%1.%2.%3."/>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8">
    <w:lvl w:ilvl="0">
      <w:start w:val="7"/>
      <w:numFmt w:val="decimal"/>
      <w:lvlText w:val="%1."/>
      <w:lvlJc w:val="left"/>
      <w:pPr>
        <w:ind w:left="360" w:hanging="360"/>
      </w:pPr>
      <w:rPr/>
    </w:lvl>
    <w:lvl w:ilvl="1">
      <w:start w:val="1"/>
      <w:numFmt w:val="decimal"/>
      <w:lvlText w:val="%1.%2."/>
      <w:lvlJc w:val="left"/>
      <w:pPr>
        <w:ind w:left="465" w:hanging="360"/>
      </w:pPr>
      <w:rPr>
        <w:b w:val="1"/>
      </w:rPr>
    </w:lvl>
    <w:lvl w:ilvl="2">
      <w:start w:val="1"/>
      <w:numFmt w:val="decimal"/>
      <w:lvlText w:val="%1.%2.%3."/>
      <w:lvlJc w:val="left"/>
      <w:pPr>
        <w:ind w:left="930" w:hanging="720"/>
      </w:pPr>
      <w:rPr/>
    </w:lvl>
    <w:lvl w:ilvl="3">
      <w:start w:val="1"/>
      <w:numFmt w:val="decimal"/>
      <w:lvlText w:val="%1.%2.%3.%4."/>
      <w:lvlJc w:val="left"/>
      <w:pPr>
        <w:ind w:left="1035" w:hanging="720"/>
      </w:pPr>
      <w:rPr/>
    </w:lvl>
    <w:lvl w:ilvl="4">
      <w:start w:val="1"/>
      <w:numFmt w:val="decimal"/>
      <w:lvlText w:val="%1.%2.%3.%4.%5."/>
      <w:lvlJc w:val="left"/>
      <w:pPr>
        <w:ind w:left="1500" w:hanging="1080"/>
      </w:pPr>
      <w:rPr/>
    </w:lvl>
    <w:lvl w:ilvl="5">
      <w:start w:val="1"/>
      <w:numFmt w:val="decimal"/>
      <w:lvlText w:val="%1.%2.%3.%4.%5.%6."/>
      <w:lvlJc w:val="left"/>
      <w:pPr>
        <w:ind w:left="1605" w:hanging="1080"/>
      </w:pPr>
      <w:rPr/>
    </w:lvl>
    <w:lvl w:ilvl="6">
      <w:start w:val="1"/>
      <w:numFmt w:val="decimal"/>
      <w:lvlText w:val="%1.%2.%3.%4.%5.%6.%7."/>
      <w:lvlJc w:val="left"/>
      <w:pPr>
        <w:ind w:left="2070" w:hanging="1440"/>
      </w:pPr>
      <w:rPr/>
    </w:lvl>
    <w:lvl w:ilvl="7">
      <w:start w:val="1"/>
      <w:numFmt w:val="decimal"/>
      <w:lvlText w:val="%1.%2.%3.%4.%5.%6.%7.%8."/>
      <w:lvlJc w:val="left"/>
      <w:pPr>
        <w:ind w:left="2175" w:hanging="1440"/>
      </w:pPr>
      <w:rPr/>
    </w:lvl>
    <w:lvl w:ilvl="8">
      <w:start w:val="1"/>
      <w:numFmt w:val="decimal"/>
      <w:lvlText w:val="%1.%2.%3.%4.%5.%6.%7.%8.%9."/>
      <w:lvlJc w:val="left"/>
      <w:pPr>
        <w:ind w:left="2640" w:hanging="1800"/>
      </w:pPr>
      <w:rPr/>
    </w:lvl>
  </w:abstractNum>
  <w:abstractNum w:abstractNumId="19">
    <w:lvl w:ilvl="0">
      <w:start w:val="1"/>
      <w:numFmt w:val="decimal"/>
      <w:lvlText w:val="%1."/>
      <w:lvlJc w:val="left"/>
      <w:pPr>
        <w:ind w:left="644" w:hanging="359.99999999999994"/>
      </w:pPr>
      <w:rPr/>
    </w:lvl>
    <w:lvl w:ilvl="1">
      <w:start w:val="1"/>
      <w:numFmt w:val="decimal"/>
      <w:lvlText w:val="%1.%2."/>
      <w:lvlJc w:val="left"/>
      <w:pPr>
        <w:ind w:left="792" w:hanging="432"/>
      </w:pPr>
      <w:rPr/>
    </w:lvl>
    <w:lvl w:ilvl="2">
      <w:start w:val="1"/>
      <w:numFmt w:val="decimal"/>
      <w:lvlText w:val="3.%3.1"/>
      <w:lvlJc w:val="left"/>
      <w:pPr>
        <w:ind w:left="3338" w:hanging="360"/>
      </w:pPr>
      <w:rPr/>
    </w:lvl>
    <w:lvl w:ilvl="3">
      <w:start w:val="1"/>
      <w:numFmt w:val="decimal"/>
      <w:lvlText w:val="%1.%2.%3."/>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0">
    <w:lvl w:ilvl="0">
      <w:start w:val="8"/>
      <w:numFmt w:val="decimal"/>
      <w:lvlText w:val="%1."/>
      <w:lvlJc w:val="left"/>
      <w:pPr>
        <w:ind w:left="360" w:hanging="360"/>
      </w:pPr>
      <w:rPr/>
    </w:lvl>
    <w:lvl w:ilvl="1">
      <w:start w:val="1"/>
      <w:numFmt w:val="decimal"/>
      <w:lvlText w:val="%1.%2."/>
      <w:lvlJc w:val="left"/>
      <w:pPr>
        <w:ind w:left="321" w:hanging="360"/>
      </w:pPr>
      <w:rPr/>
    </w:lvl>
    <w:lvl w:ilvl="2">
      <w:start w:val="1"/>
      <w:numFmt w:val="decimal"/>
      <w:lvlText w:val="%1.%2.%3."/>
      <w:lvlJc w:val="left"/>
      <w:pPr>
        <w:ind w:left="642" w:hanging="720"/>
      </w:pPr>
      <w:rPr/>
    </w:lvl>
    <w:lvl w:ilvl="3">
      <w:start w:val="1"/>
      <w:numFmt w:val="decimal"/>
      <w:lvlText w:val="%1.%2.%3.%4."/>
      <w:lvlJc w:val="left"/>
      <w:pPr>
        <w:ind w:left="603" w:hanging="720"/>
      </w:pPr>
      <w:rPr/>
    </w:lvl>
    <w:lvl w:ilvl="4">
      <w:start w:val="1"/>
      <w:numFmt w:val="decimal"/>
      <w:lvlText w:val="%1.%2.%3.%4.%5."/>
      <w:lvlJc w:val="left"/>
      <w:pPr>
        <w:ind w:left="924" w:hanging="1080"/>
      </w:pPr>
      <w:rPr/>
    </w:lvl>
    <w:lvl w:ilvl="5">
      <w:start w:val="1"/>
      <w:numFmt w:val="decimal"/>
      <w:lvlText w:val="%1.%2.%3.%4.%5.%6."/>
      <w:lvlJc w:val="left"/>
      <w:pPr>
        <w:ind w:left="885" w:hanging="1080"/>
      </w:pPr>
      <w:rPr/>
    </w:lvl>
    <w:lvl w:ilvl="6">
      <w:start w:val="1"/>
      <w:numFmt w:val="decimal"/>
      <w:lvlText w:val="%1.%2.%3.%4.%5.%6.%7."/>
      <w:lvlJc w:val="left"/>
      <w:pPr>
        <w:ind w:left="1206" w:hanging="1440"/>
      </w:pPr>
      <w:rPr/>
    </w:lvl>
    <w:lvl w:ilvl="7">
      <w:start w:val="1"/>
      <w:numFmt w:val="decimal"/>
      <w:lvlText w:val="%1.%2.%3.%4.%5.%6.%7.%8."/>
      <w:lvlJc w:val="left"/>
      <w:pPr>
        <w:ind w:left="1167" w:hanging="1440"/>
      </w:pPr>
      <w:rPr/>
    </w:lvl>
    <w:lvl w:ilvl="8">
      <w:start w:val="1"/>
      <w:numFmt w:val="decimal"/>
      <w:lvlText w:val="%1.%2.%3.%4.%5.%6.%7.%8.%9."/>
      <w:lvlJc w:val="left"/>
      <w:pPr>
        <w:ind w:left="1488"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185"/>
      <w:jc w:val="center"/>
    </w:pPr>
    <w:rPr>
      <w:b w:val="1"/>
    </w:rPr>
  </w:style>
  <w:style w:type="paragraph" w:styleId="Heading2">
    <w:name w:val="heading 2"/>
    <w:basedOn w:val="Normal"/>
    <w:next w:val="Normal"/>
    <w:pPr>
      <w:spacing w:before="1" w:lineRule="auto"/>
      <w:ind w:left="528" w:firstLine="710"/>
      <w:jc w:val="both"/>
    </w:pPr>
    <w:rPr>
      <w:b w:val="1"/>
      <w:sz w:val="21"/>
      <w:szCs w:val="21"/>
    </w:rPr>
  </w:style>
  <w:style w:type="paragraph" w:styleId="Heading3">
    <w:name w:val="heading 3"/>
    <w:basedOn w:val="Normal"/>
    <w:next w:val="Normal"/>
    <w:pPr>
      <w:ind w:left="528"/>
      <w:jc w:val="both"/>
    </w:pPr>
    <w:rPr>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258A5"/>
    <w:pPr>
      <w:widowControl w:val="0"/>
      <w:autoSpaceDE w:val="0"/>
      <w:autoSpaceDN w:val="0"/>
      <w:spacing w:after="0" w:line="240" w:lineRule="auto"/>
    </w:pPr>
    <w:rPr>
      <w:rFonts w:ascii="Times New Roman" w:cs="Times New Roman" w:eastAsia="Times New Roman" w:hAnsi="Times New Roman"/>
      <w:kern w:val="0"/>
    </w:rPr>
  </w:style>
  <w:style w:type="paragraph" w:styleId="1">
    <w:name w:val="heading 1"/>
    <w:basedOn w:val="a"/>
    <w:link w:val="10"/>
    <w:uiPriority w:val="9"/>
    <w:qFormat w:val="1"/>
    <w:rsid w:val="007258A5"/>
    <w:pPr>
      <w:spacing w:before="1"/>
      <w:ind w:left="185"/>
      <w:jc w:val="center"/>
      <w:outlineLvl w:val="0"/>
    </w:pPr>
    <w:rPr>
      <w:b w:val="1"/>
      <w:bCs w:val="1"/>
    </w:rPr>
  </w:style>
  <w:style w:type="paragraph" w:styleId="2">
    <w:name w:val="heading 2"/>
    <w:basedOn w:val="a"/>
    <w:link w:val="20"/>
    <w:uiPriority w:val="9"/>
    <w:unhideWhenUsed w:val="1"/>
    <w:qFormat w:val="1"/>
    <w:rsid w:val="007258A5"/>
    <w:pPr>
      <w:spacing w:before="1"/>
      <w:ind w:left="528" w:firstLine="710"/>
      <w:jc w:val="both"/>
      <w:outlineLvl w:val="1"/>
    </w:pPr>
    <w:rPr>
      <w:b w:val="1"/>
      <w:bCs w:val="1"/>
      <w:sz w:val="21"/>
      <w:szCs w:val="21"/>
    </w:rPr>
  </w:style>
  <w:style w:type="paragraph" w:styleId="3">
    <w:name w:val="heading 3"/>
    <w:basedOn w:val="a"/>
    <w:link w:val="30"/>
    <w:uiPriority w:val="9"/>
    <w:unhideWhenUsed w:val="1"/>
    <w:qFormat w:val="1"/>
    <w:rsid w:val="007258A5"/>
    <w:pPr>
      <w:ind w:left="528"/>
      <w:jc w:val="both"/>
      <w:outlineLvl w:val="2"/>
    </w:pPr>
    <w:rPr>
      <w:b w:val="1"/>
      <w:bCs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7258A5"/>
    <w:rPr>
      <w:rFonts w:ascii="Times New Roman" w:cs="Times New Roman" w:eastAsia="Times New Roman" w:hAnsi="Times New Roman"/>
      <w:b w:val="1"/>
      <w:bCs w:val="1"/>
      <w:kern w:val="0"/>
    </w:rPr>
  </w:style>
  <w:style w:type="character" w:styleId="20" w:customStyle="1">
    <w:name w:val="Заголовок 2 Знак"/>
    <w:basedOn w:val="a0"/>
    <w:link w:val="2"/>
    <w:uiPriority w:val="9"/>
    <w:rsid w:val="007258A5"/>
    <w:rPr>
      <w:rFonts w:ascii="Times New Roman" w:cs="Times New Roman" w:eastAsia="Times New Roman" w:hAnsi="Times New Roman"/>
      <w:b w:val="1"/>
      <w:bCs w:val="1"/>
      <w:kern w:val="0"/>
      <w:sz w:val="21"/>
      <w:szCs w:val="21"/>
    </w:rPr>
  </w:style>
  <w:style w:type="character" w:styleId="30" w:customStyle="1">
    <w:name w:val="Заголовок 3 Знак"/>
    <w:basedOn w:val="a0"/>
    <w:link w:val="3"/>
    <w:uiPriority w:val="9"/>
    <w:rsid w:val="007258A5"/>
    <w:rPr>
      <w:rFonts w:ascii="Times New Roman" w:cs="Times New Roman" w:eastAsia="Times New Roman" w:hAnsi="Times New Roman"/>
      <w:b w:val="1"/>
      <w:bCs w:val="1"/>
      <w:kern w:val="0"/>
      <w:sz w:val="20"/>
      <w:szCs w:val="20"/>
    </w:rPr>
  </w:style>
  <w:style w:type="table" w:styleId="TableNormal" w:customStyle="1">
    <w:name w:val="Table Normal"/>
    <w:uiPriority w:val="2"/>
    <w:semiHidden w:val="1"/>
    <w:unhideWhenUsed w:val="1"/>
    <w:qFormat w:val="1"/>
    <w:rsid w:val="007258A5"/>
    <w:pPr>
      <w:widowControl w:val="0"/>
      <w:autoSpaceDE w:val="0"/>
      <w:autoSpaceDN w:val="0"/>
      <w:spacing w:after="0" w:line="240" w:lineRule="auto"/>
    </w:pPr>
    <w:rPr>
      <w:kern w:val="0"/>
      <w:lang w:val="en-US"/>
    </w:rPr>
    <w:tblPr>
      <w:tblInd w:w="0.0" w:type="dxa"/>
      <w:tblCellMar>
        <w:top w:w="0.0" w:type="dxa"/>
        <w:left w:w="0.0" w:type="dxa"/>
        <w:bottom w:w="0.0" w:type="dxa"/>
        <w:right w:w="0.0" w:type="dxa"/>
      </w:tblCellMar>
    </w:tblPr>
  </w:style>
  <w:style w:type="paragraph" w:styleId="a3">
    <w:name w:val="Body Text"/>
    <w:basedOn w:val="a"/>
    <w:link w:val="a4"/>
    <w:uiPriority w:val="1"/>
    <w:qFormat w:val="1"/>
    <w:rsid w:val="007258A5"/>
    <w:pPr>
      <w:ind w:left="528" w:firstLine="710"/>
      <w:jc w:val="both"/>
    </w:pPr>
    <w:rPr>
      <w:sz w:val="20"/>
      <w:szCs w:val="20"/>
    </w:rPr>
  </w:style>
  <w:style w:type="character" w:styleId="a4" w:customStyle="1">
    <w:name w:val="Основной текст Знак"/>
    <w:basedOn w:val="a0"/>
    <w:link w:val="a3"/>
    <w:uiPriority w:val="1"/>
    <w:rsid w:val="007258A5"/>
    <w:rPr>
      <w:rFonts w:ascii="Times New Roman" w:cs="Times New Roman" w:eastAsia="Times New Roman" w:hAnsi="Times New Roman"/>
      <w:kern w:val="0"/>
      <w:sz w:val="20"/>
      <w:szCs w:val="20"/>
    </w:rPr>
  </w:style>
  <w:style w:type="paragraph" w:styleId="a5">
    <w:name w:val="List Paragraph"/>
    <w:basedOn w:val="a"/>
    <w:uiPriority w:val="1"/>
    <w:qFormat w:val="1"/>
    <w:rsid w:val="007258A5"/>
    <w:pPr>
      <w:ind w:left="528" w:firstLine="710"/>
      <w:jc w:val="both"/>
    </w:pPr>
  </w:style>
  <w:style w:type="paragraph" w:styleId="TableParagraph" w:customStyle="1">
    <w:name w:val="Table Paragraph"/>
    <w:basedOn w:val="a"/>
    <w:uiPriority w:val="1"/>
    <w:qFormat w:val="1"/>
    <w:rsid w:val="007258A5"/>
    <w:pPr>
      <w:ind w:left="105"/>
    </w:pPr>
  </w:style>
  <w:style w:type="paragraph" w:styleId="a6">
    <w:name w:val="header"/>
    <w:basedOn w:val="a"/>
    <w:link w:val="a7"/>
    <w:uiPriority w:val="99"/>
    <w:unhideWhenUsed w:val="1"/>
    <w:rsid w:val="007258A5"/>
    <w:pPr>
      <w:tabs>
        <w:tab w:val="center" w:pos="4677"/>
        <w:tab w:val="right" w:pos="9355"/>
      </w:tabs>
    </w:pPr>
  </w:style>
  <w:style w:type="character" w:styleId="a7" w:customStyle="1">
    <w:name w:val="Верхний колонтитул Знак"/>
    <w:basedOn w:val="a0"/>
    <w:link w:val="a6"/>
    <w:uiPriority w:val="99"/>
    <w:rsid w:val="007258A5"/>
    <w:rPr>
      <w:rFonts w:ascii="Times New Roman" w:cs="Times New Roman" w:eastAsia="Times New Roman" w:hAnsi="Times New Roman"/>
      <w:kern w:val="0"/>
    </w:rPr>
  </w:style>
  <w:style w:type="paragraph" w:styleId="a8">
    <w:name w:val="footer"/>
    <w:basedOn w:val="a"/>
    <w:link w:val="a9"/>
    <w:uiPriority w:val="99"/>
    <w:unhideWhenUsed w:val="1"/>
    <w:rsid w:val="007258A5"/>
    <w:pPr>
      <w:tabs>
        <w:tab w:val="center" w:pos="4677"/>
        <w:tab w:val="right" w:pos="9355"/>
      </w:tabs>
    </w:pPr>
  </w:style>
  <w:style w:type="character" w:styleId="a9" w:customStyle="1">
    <w:name w:val="Нижний колонтитул Знак"/>
    <w:basedOn w:val="a0"/>
    <w:link w:val="a8"/>
    <w:uiPriority w:val="99"/>
    <w:rsid w:val="007258A5"/>
    <w:rPr>
      <w:rFonts w:ascii="Times New Roman" w:cs="Times New Roman" w:eastAsia="Times New Roman" w:hAnsi="Times New Roman"/>
      <w:kern w:val="0"/>
    </w:rPr>
  </w:style>
  <w:style w:type="character" w:styleId="aa">
    <w:name w:val="Hyperlink"/>
    <w:basedOn w:val="a0"/>
    <w:uiPriority w:val="99"/>
    <w:unhideWhenUsed w:val="1"/>
    <w:rsid w:val="000D0BC7"/>
    <w:rPr>
      <w:color w:val="0563c1" w:themeColor="hyperlink"/>
      <w:u w:val="single"/>
    </w:rPr>
  </w:style>
  <w:style w:type="character" w:styleId="ab">
    <w:name w:val="Unresolved Mention"/>
    <w:basedOn w:val="a0"/>
    <w:uiPriority w:val="99"/>
    <w:semiHidden w:val="1"/>
    <w:unhideWhenUsed w:val="1"/>
    <w:rsid w:val="000D0BC7"/>
    <w:rPr>
      <w:color w:val="605e5c"/>
      <w:shd w:color="auto" w:fill="e1dfdd" w:val="clear"/>
    </w:rPr>
  </w:style>
  <w:style w:type="paragraph" w:styleId="ac">
    <w:name w:val="No Spacing"/>
    <w:uiPriority w:val="1"/>
    <w:qFormat w:val="1"/>
    <w:rsid w:val="001E3DB4"/>
    <w:pPr>
      <w:spacing w:after="0" w:line="240" w:lineRule="auto"/>
    </w:pPr>
    <w:rPr>
      <w:kern w:val="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6">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7">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8">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9">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2.png"/><Relationship Id="rId10" Type="http://schemas.openxmlformats.org/officeDocument/2006/relationships/image" Target="media/image3.png"/><Relationship Id="rId21" Type="http://schemas.openxmlformats.org/officeDocument/2006/relationships/image" Target="media/image10.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8.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customXml" Target="../customXML/item1.xml"/><Relationship Id="rId18" Type="http://schemas.openxmlformats.org/officeDocument/2006/relationships/image" Target="media/image12.png"/><Relationship Id="rId7" Type="http://schemas.openxmlformats.org/officeDocument/2006/relationships/footer" Target="footer1.xml"/><Relationship Id="rId8"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lwzvllJDUK+bRqSKRKsRRBBwNQ==">CgMxLjAyCGguZ2pkZ3hzMgloLjMwajB6bGwyCWguMWZvYjl0ZTgAciExV2lzbFpfYjM2UkExeGxxYlJuTTlMSk1FRS0zY2k2ZUg=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2023-09-24T19:35:00Z</dcterms:created>
  <dc:creator>Алла Асламова</dc:creator>
</cp:coreProperties>
</file>